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F8F3" w14:textId="77777777" w:rsidR="00555AC6" w:rsidRPr="00555AC6" w:rsidRDefault="00555AC6" w:rsidP="00555AC6">
      <w:pPr>
        <w:spacing w:line="300" w:lineRule="auto"/>
        <w:jc w:val="center"/>
        <w:rPr>
          <w:rFonts w:ascii="华文中宋" w:eastAsia="华文中宋" w:hAnsi="华文中宋" w:cs="Calibri"/>
          <w:b/>
          <w:bCs/>
          <w:color w:val="000000"/>
          <w:sz w:val="28"/>
          <w:szCs w:val="28"/>
          <w:shd w:val="clear" w:color="auto" w:fill="FFFFFF"/>
        </w:rPr>
      </w:pPr>
      <w:r w:rsidRPr="00555AC6">
        <w:rPr>
          <w:rFonts w:ascii="华文中宋" w:eastAsia="华文中宋" w:hAnsi="华文中宋" w:cs="Calibri" w:hint="eastAsia"/>
          <w:b/>
          <w:bCs/>
          <w:color w:val="000000"/>
          <w:sz w:val="28"/>
          <w:szCs w:val="28"/>
          <w:shd w:val="clear" w:color="auto" w:fill="FFFFFF"/>
        </w:rPr>
        <w:t>2</w:t>
      </w:r>
      <w:r w:rsidRPr="00555AC6">
        <w:rPr>
          <w:rFonts w:ascii="华文中宋" w:eastAsia="华文中宋" w:hAnsi="华文中宋" w:cs="Calibri"/>
          <w:b/>
          <w:bCs/>
          <w:color w:val="000000"/>
          <w:sz w:val="28"/>
          <w:szCs w:val="28"/>
          <w:shd w:val="clear" w:color="auto" w:fill="FFFFFF"/>
        </w:rPr>
        <w:t xml:space="preserve">024 </w:t>
      </w:r>
      <w:r w:rsidRPr="00555AC6">
        <w:rPr>
          <w:rFonts w:ascii="华文中宋" w:eastAsia="华文中宋" w:hAnsi="华文中宋" w:cs="Calibri" w:hint="eastAsia"/>
          <w:b/>
          <w:bCs/>
          <w:color w:val="000000"/>
          <w:sz w:val="28"/>
          <w:szCs w:val="28"/>
          <w:shd w:val="clear" w:color="auto" w:fill="FFFFFF"/>
        </w:rPr>
        <w:t>粤港澳青年</w:t>
      </w:r>
      <w:r w:rsidRPr="00555AC6">
        <w:rPr>
          <w:rFonts w:ascii="华文中宋" w:eastAsia="华文中宋" w:hAnsi="华文中宋" w:cs="Calibri"/>
          <w:b/>
          <w:bCs/>
          <w:color w:val="000000"/>
          <w:sz w:val="28"/>
          <w:szCs w:val="28"/>
          <w:shd w:val="clear" w:color="auto" w:fill="FFFFFF"/>
        </w:rPr>
        <w:t>音乐创作营</w:t>
      </w:r>
      <w:r w:rsidRPr="00555AC6">
        <w:rPr>
          <w:rFonts w:ascii="华文中宋" w:eastAsia="华文中宋" w:hAnsi="华文中宋" w:cs="Calibri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55AC6">
        <w:rPr>
          <w:rFonts w:ascii="华文中宋" w:eastAsia="华文中宋" w:hAnsi="华文中宋" w:cs="Calibri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555AC6">
        <w:rPr>
          <w:rFonts w:ascii="华文中宋" w:eastAsia="华文中宋" w:hAnsi="华文中宋" w:cs="Calibri" w:hint="eastAsia"/>
          <w:b/>
          <w:bCs/>
          <w:color w:val="000000"/>
          <w:sz w:val="28"/>
          <w:szCs w:val="28"/>
          <w:shd w:val="clear" w:color="auto" w:fill="FFFFFF"/>
        </w:rPr>
        <w:t>共享创意音乐</w:t>
      </w:r>
    </w:p>
    <w:p w14:paraId="392278E4" w14:textId="6CC84E38" w:rsidR="00555AC6" w:rsidRPr="00555AC6" w:rsidRDefault="00555AC6" w:rsidP="00555AC6">
      <w:pPr>
        <w:widowControl w:val="0"/>
        <w:spacing w:after="0" w:line="300" w:lineRule="auto"/>
        <w:jc w:val="center"/>
        <w:rPr>
          <w:rFonts w:ascii="华文中宋" w:eastAsia="华文中宋" w:hAnsi="华文中宋" w:cs="Calibri"/>
          <w:b/>
          <w:bCs/>
          <w:sz w:val="28"/>
          <w:szCs w:val="28"/>
        </w:rPr>
      </w:pPr>
      <w:r w:rsidRPr="00555AC6">
        <w:rPr>
          <w:rStyle w:val="ab"/>
          <w:rFonts w:ascii="华文中宋" w:eastAsia="华文中宋" w:hAnsi="华文中宋" w:cstheme="minorHAnsi" w:hint="eastAsia"/>
          <w:sz w:val="28"/>
          <w:szCs w:val="28"/>
          <w:lang w:eastAsia="zh-CN"/>
        </w:rPr>
        <w:t>中国音乐著作权协会</w:t>
      </w:r>
      <w:r w:rsidR="00D37602">
        <w:rPr>
          <w:rStyle w:val="ab"/>
          <w:rFonts w:ascii="华文中宋" w:eastAsia="华文中宋" w:hAnsi="华文中宋" w:cstheme="minorHAnsi" w:hint="eastAsia"/>
          <w:sz w:val="28"/>
          <w:szCs w:val="28"/>
          <w:lang w:eastAsia="zh-CN"/>
        </w:rPr>
        <w:t>学员</w:t>
      </w:r>
      <w:r w:rsidRPr="00555AC6">
        <w:rPr>
          <w:rFonts w:ascii="华文中宋" w:eastAsia="华文中宋" w:hAnsi="华文中宋" w:cs="Calibri" w:hint="eastAsia"/>
          <w:b/>
          <w:bCs/>
          <w:sz w:val="28"/>
          <w:szCs w:val="28"/>
        </w:rPr>
        <w:t>报名须知</w:t>
      </w:r>
    </w:p>
    <w:p w14:paraId="7A848AE8" w14:textId="77777777" w:rsidR="00555AC6" w:rsidRDefault="00555AC6" w:rsidP="00555AC6">
      <w:pPr>
        <w:spacing w:line="300" w:lineRule="auto"/>
        <w:jc w:val="both"/>
        <w:rPr>
          <w:sz w:val="24"/>
          <w:szCs w:val="24"/>
        </w:rPr>
      </w:pPr>
    </w:p>
    <w:p w14:paraId="49D1DC71" w14:textId="77777777" w:rsidR="00555AC6" w:rsidRPr="00555AC6" w:rsidRDefault="00555AC6" w:rsidP="00555AC6">
      <w:pPr>
        <w:spacing w:beforeLines="100" w:before="240" w:afterLines="100" w:after="240" w:line="300" w:lineRule="auto"/>
        <w:jc w:val="both"/>
        <w:rPr>
          <w:rFonts w:ascii="华文中宋" w:eastAsia="华文中宋" w:hAnsi="华文中宋" w:cs="Calibri"/>
          <w:b/>
          <w:kern w:val="0"/>
          <w:sz w:val="24"/>
          <w:szCs w:val="24"/>
        </w:rPr>
      </w:pPr>
      <w:r w:rsidRPr="00555AC6">
        <w:rPr>
          <w:rFonts w:ascii="华文中宋" w:eastAsia="华文中宋" w:hAnsi="华文中宋" w:cs="Calibri" w:hint="eastAsia"/>
          <w:b/>
          <w:kern w:val="0"/>
          <w:sz w:val="24"/>
          <w:szCs w:val="24"/>
        </w:rPr>
        <w:t>主办单位</w:t>
      </w:r>
    </w:p>
    <w:p w14:paraId="1302C620" w14:textId="6A661F26" w:rsidR="00555AC6" w:rsidRPr="007609D6" w:rsidRDefault="00E555D4" w:rsidP="00555AC6">
      <w:pPr>
        <w:widowControl w:val="0"/>
        <w:numPr>
          <w:ilvl w:val="0"/>
          <w:numId w:val="9"/>
        </w:numPr>
        <w:spacing w:after="0" w:line="300" w:lineRule="auto"/>
        <w:ind w:left="0" w:firstLine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中国音乐著作权协会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(MCSC)</w:t>
      </w:r>
    </w:p>
    <w:p w14:paraId="6C7782C1" w14:textId="6AC5EB30" w:rsidR="00555AC6" w:rsidRPr="007609D6" w:rsidRDefault="00E555D4" w:rsidP="00555AC6">
      <w:pPr>
        <w:widowControl w:val="0"/>
        <w:numPr>
          <w:ilvl w:val="0"/>
          <w:numId w:val="9"/>
        </w:numPr>
        <w:spacing w:after="0" w:line="300" w:lineRule="auto"/>
        <w:ind w:left="0" w:firstLine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555AC6">
        <w:rPr>
          <w:rFonts w:ascii="宋体" w:eastAsia="宋体" w:hAnsi="宋体" w:cs="Calibri" w:hint="eastAsia"/>
          <w:sz w:val="24"/>
          <w:szCs w:val="24"/>
          <w:shd w:val="clear" w:color="auto" w:fill="FFFFFF"/>
        </w:rPr>
        <w:t>香港作曲家及作词家协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会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(CASH)</w:t>
      </w:r>
    </w:p>
    <w:p w14:paraId="3FE00ABE" w14:textId="77777777" w:rsidR="00555AC6" w:rsidRPr="007609D6" w:rsidRDefault="00555AC6" w:rsidP="00555AC6">
      <w:pPr>
        <w:widowControl w:val="0"/>
        <w:numPr>
          <w:ilvl w:val="0"/>
          <w:numId w:val="9"/>
        </w:numPr>
        <w:spacing w:afterLines="100" w:after="240" w:line="300" w:lineRule="auto"/>
        <w:ind w:left="0" w:firstLine="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澳门作曲家、作家及出版社协会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(MACA)</w:t>
      </w:r>
    </w:p>
    <w:p w14:paraId="1F561795" w14:textId="228128B1" w:rsidR="00555AC6" w:rsidRPr="00555AC6" w:rsidRDefault="00555AC6" w:rsidP="00555AC6">
      <w:pPr>
        <w:spacing w:beforeLines="100" w:before="240" w:afterLines="100" w:after="240" w:line="300" w:lineRule="auto"/>
        <w:jc w:val="both"/>
        <w:rPr>
          <w:rFonts w:ascii="华文中宋" w:eastAsia="华文中宋" w:hAnsi="华文中宋" w:cs="Calibri"/>
          <w:b/>
          <w:kern w:val="0"/>
          <w:sz w:val="24"/>
          <w:szCs w:val="24"/>
        </w:rPr>
      </w:pPr>
      <w:r w:rsidRPr="00555AC6">
        <w:rPr>
          <w:rFonts w:ascii="华文中宋" w:eastAsia="华文中宋" w:hAnsi="华文中宋" w:cs="Calibri" w:hint="eastAsia"/>
          <w:b/>
          <w:kern w:val="0"/>
          <w:sz w:val="24"/>
          <w:szCs w:val="24"/>
        </w:rPr>
        <w:t>协办单位</w:t>
      </w:r>
    </w:p>
    <w:p w14:paraId="44D36274" w14:textId="77777777" w:rsidR="00555AC6" w:rsidRPr="007609D6" w:rsidRDefault="00555AC6" w:rsidP="00555AC6">
      <w:pPr>
        <w:widowControl w:val="0"/>
        <w:numPr>
          <w:ilvl w:val="0"/>
          <w:numId w:val="9"/>
        </w:numPr>
        <w:spacing w:after="0" w:line="300" w:lineRule="auto"/>
        <w:ind w:left="0" w:firstLine="0"/>
        <w:jc w:val="both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555AC6">
        <w:rPr>
          <w:rFonts w:ascii="宋体" w:eastAsia="宋体" w:hAnsi="宋体" w:cs="Calibri" w:hint="eastAsia"/>
          <w:sz w:val="24"/>
          <w:szCs w:val="24"/>
          <w:shd w:val="clear" w:color="auto" w:fill="FFFFFF"/>
        </w:rPr>
        <w:t>香港理工大学设计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学院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(HK PolyU School of Design)</w:t>
      </w:r>
    </w:p>
    <w:p w14:paraId="7C74E63C" w14:textId="77777777" w:rsidR="00555AC6" w:rsidRPr="007609D6" w:rsidRDefault="00555AC6" w:rsidP="00555AC6">
      <w:pPr>
        <w:widowControl w:val="0"/>
        <w:numPr>
          <w:ilvl w:val="0"/>
          <w:numId w:val="9"/>
        </w:numPr>
        <w:spacing w:afterLines="100" w:after="240" w:line="300" w:lineRule="auto"/>
        <w:ind w:left="0" w:firstLine="0"/>
        <w:jc w:val="both"/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</w:pP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香港电影后期专业人员协会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 xml:space="preserve"> (AMP4)</w:t>
      </w:r>
    </w:p>
    <w:p w14:paraId="567FA04C" w14:textId="77777777" w:rsidR="00555AC6" w:rsidRPr="00555AC6" w:rsidRDefault="00555AC6" w:rsidP="00555AC6">
      <w:pPr>
        <w:spacing w:beforeLines="100" w:before="240" w:afterLines="100" w:after="240" w:line="300" w:lineRule="auto"/>
        <w:jc w:val="both"/>
        <w:rPr>
          <w:rFonts w:ascii="华文中宋" w:eastAsia="华文中宋" w:hAnsi="华文中宋" w:cs="Calibri"/>
          <w:b/>
          <w:kern w:val="0"/>
          <w:sz w:val="24"/>
          <w:szCs w:val="24"/>
        </w:rPr>
      </w:pPr>
      <w:r w:rsidRPr="00555AC6">
        <w:rPr>
          <w:rFonts w:ascii="华文中宋" w:eastAsia="华文中宋" w:hAnsi="华文中宋" w:cs="Calibri" w:hint="eastAsia"/>
          <w:b/>
          <w:kern w:val="0"/>
          <w:sz w:val="24"/>
          <w:szCs w:val="24"/>
        </w:rPr>
        <w:t>支持单位</w:t>
      </w:r>
    </w:p>
    <w:p w14:paraId="79355D5F" w14:textId="77777777" w:rsidR="00555AC6" w:rsidRPr="007609D6" w:rsidRDefault="00555AC6" w:rsidP="00555AC6">
      <w:pPr>
        <w:widowControl w:val="0"/>
        <w:numPr>
          <w:ilvl w:val="0"/>
          <w:numId w:val="9"/>
        </w:numPr>
        <w:spacing w:afterLines="100" w:after="240" w:line="300" w:lineRule="auto"/>
        <w:ind w:left="482" w:hanging="482"/>
        <w:jc w:val="both"/>
        <w:rPr>
          <w:rFonts w:cs="Calibri"/>
          <w:sz w:val="24"/>
          <w:szCs w:val="24"/>
          <w:shd w:val="clear" w:color="auto" w:fill="FFFFFF"/>
        </w:rPr>
      </w:pPr>
      <w:r w:rsidRPr="007609D6">
        <w:rPr>
          <w:rFonts w:eastAsia="宋体" w:cs="Calibri" w:hint="eastAsia"/>
          <w:sz w:val="24"/>
          <w:szCs w:val="24"/>
          <w:shd w:val="clear" w:color="auto" w:fill="FFFFFF"/>
          <w:lang w:eastAsia="zh-CN"/>
        </w:rPr>
        <w:t>柏斯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eastAsia="zh-CN"/>
        </w:rPr>
        <w:t>音乐</w:t>
      </w:r>
      <w:r w:rsidRPr="007609D6">
        <w:rPr>
          <w:rFonts w:ascii="Times New Roman" w:eastAsia="PMingLiU" w:hAnsi="Times New Roman" w:cs="Times New Roman"/>
          <w:sz w:val="24"/>
          <w:szCs w:val="24"/>
          <w:shd w:val="clear" w:color="auto" w:fill="FFFFFF"/>
        </w:rPr>
        <w:t xml:space="preserve"> (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eastAsia="zh-CN"/>
        </w:rPr>
        <w:t>Parsons Music</w:t>
      </w:r>
      <w:r w:rsidRPr="00760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4BB97684" w14:textId="77777777" w:rsidR="00555AC6" w:rsidRPr="00555AC6" w:rsidRDefault="00555AC6" w:rsidP="00555AC6">
      <w:pPr>
        <w:spacing w:beforeLines="100" w:before="240" w:afterLines="100" w:after="240" w:line="300" w:lineRule="auto"/>
        <w:jc w:val="both"/>
        <w:rPr>
          <w:rFonts w:ascii="华文中宋" w:eastAsia="华文中宋" w:hAnsi="华文中宋" w:cs="Calibri"/>
          <w:b/>
          <w:kern w:val="0"/>
          <w:sz w:val="24"/>
          <w:szCs w:val="24"/>
        </w:rPr>
      </w:pPr>
      <w:r w:rsidRPr="00555AC6">
        <w:rPr>
          <w:rFonts w:ascii="华文中宋" w:eastAsia="华文中宋" w:hAnsi="华文中宋" w:cs="Calibri" w:hint="eastAsia"/>
          <w:b/>
          <w:kern w:val="0"/>
          <w:sz w:val="24"/>
          <w:szCs w:val="24"/>
        </w:rPr>
        <w:t>活动详情</w:t>
      </w:r>
    </w:p>
    <w:p w14:paraId="1F56F04C" w14:textId="782706B0" w:rsidR="00555AC6" w:rsidRPr="007609D6" w:rsidRDefault="00555AC6" w:rsidP="00555AC6">
      <w:pPr>
        <w:pStyle w:val="inlinecontent7sok8240"/>
        <w:spacing w:beforeLines="50" w:before="120" w:beforeAutospacing="0" w:afterLines="50" w:after="120" w:afterAutospacing="0" w:line="300" w:lineRule="auto"/>
        <w:ind w:firstLineChars="200" w:firstLine="480"/>
        <w:jc w:val="both"/>
        <w:rPr>
          <w:rFonts w:eastAsia="宋体"/>
          <w:kern w:val="2"/>
          <w:shd w:val="clear" w:color="auto" w:fill="FFFFFF"/>
          <w:lang w:eastAsia="zh-CN"/>
          <w14:ligatures w14:val="standardContextual"/>
        </w:rPr>
      </w:pPr>
      <w:r w:rsidRPr="007609D6">
        <w:rPr>
          <w:rFonts w:eastAsia="宋体"/>
          <w:kern w:val="2"/>
          <w:shd w:val="clear" w:color="auto" w:fill="FFFFFF"/>
          <w14:ligatures w14:val="standardContextual"/>
        </w:rPr>
        <w:t>2024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粤港澳青年音乐创作营由</w:t>
      </w:r>
      <w:r w:rsidR="007B4918" w:rsidRPr="007609D6">
        <w:rPr>
          <w:rFonts w:eastAsia="宋体"/>
          <w:kern w:val="2"/>
          <w:shd w:val="clear" w:color="auto" w:fill="FFFFFF"/>
          <w14:ligatures w14:val="standardContextual"/>
        </w:rPr>
        <w:t>MCSC</w:t>
      </w:r>
      <w:r w:rsidR="007B4918" w:rsidRPr="007609D6">
        <w:rPr>
          <w:rFonts w:eastAsia="宋体"/>
          <w:kern w:val="2"/>
          <w:shd w:val="clear" w:color="auto" w:fill="FFFFFF"/>
          <w14:ligatures w14:val="standardContextual"/>
        </w:rPr>
        <w:t>、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CASH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、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MACA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三家协会共同发起，并各自招募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4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位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(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共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12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人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)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优秀青年音乐人参加音乐交流活动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,</w:t>
      </w:r>
      <w:r w:rsidRPr="007609D6">
        <w:rPr>
          <w:rFonts w:eastAsia="宋体"/>
          <w:kern w:val="2"/>
          <w:shd w:val="clear" w:color="auto" w:fill="FFFFFF"/>
          <w14:ligatures w14:val="standardContextual"/>
        </w:rPr>
        <w:t>共享创意音乐。</w:t>
      </w:r>
    </w:p>
    <w:p w14:paraId="3673F9C4" w14:textId="7B6651A4" w:rsidR="00555AC6" w:rsidRPr="007609D6" w:rsidRDefault="00555AC6" w:rsidP="00555AC6">
      <w:pPr>
        <w:pStyle w:val="inlinecontent7sok8240"/>
        <w:spacing w:beforeLines="50" w:before="120" w:beforeAutospacing="0" w:afterLines="50" w:after="120" w:afterAutospacing="0" w:line="300" w:lineRule="auto"/>
        <w:ind w:firstLineChars="200" w:firstLine="480"/>
        <w:jc w:val="both"/>
        <w:rPr>
          <w:rFonts w:eastAsia="宋体"/>
          <w:kern w:val="2"/>
          <w:shd w:val="clear" w:color="auto" w:fill="FFFFFF"/>
          <w:lang w:eastAsia="zh-CN"/>
          <w14:ligatures w14:val="standardContextual"/>
        </w:rPr>
      </w:pPr>
      <w:r w:rsidRPr="007609D6">
        <w:rPr>
          <w:rFonts w:eastAsia="宋体"/>
          <w:kern w:val="2"/>
          <w:shd w:val="clear" w:color="auto" w:fill="FFFFFF"/>
          <w14:ligatures w14:val="standardContextual"/>
        </w:rPr>
        <w:t>我们相信，每位音乐人都拥有独特的声音和创意，通过粤港澳青年音乐创作营，希望让三地有潜质的青年音乐人能够找到自己的音乐风格，展现独特创意，让音乐超越地域界限连结彼此心灵。同时，我们希望每位音乐人能够在欢乐的氛围中激发创意，展示才华，共同创造出音乐奇迹！</w:t>
      </w:r>
    </w:p>
    <w:p w14:paraId="1BB4C488" w14:textId="77777777" w:rsidR="00555AC6" w:rsidRPr="00555AC6" w:rsidRDefault="00555AC6" w:rsidP="00555AC6">
      <w:pPr>
        <w:pStyle w:val="inlinecontent7sok8240"/>
        <w:spacing w:beforeLines="50" w:before="120" w:beforeAutospacing="0" w:afterLines="50" w:after="120" w:afterAutospacing="0" w:line="300" w:lineRule="auto"/>
        <w:ind w:firstLineChars="200" w:firstLine="480"/>
        <w:jc w:val="both"/>
        <w:rPr>
          <w:rFonts w:ascii="宋体" w:eastAsia="宋体" w:hAnsi="宋体" w:cs="Calibri"/>
          <w:kern w:val="2"/>
          <w:shd w:val="clear" w:color="auto" w:fill="FFFFFF"/>
          <w:lang w:eastAsia="zh-CN"/>
          <w14:ligatures w14:val="standardContextual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362"/>
      </w:tblGrid>
      <w:tr w:rsidR="00555AC6" w14:paraId="7C266C1A" w14:textId="77777777" w:rsidTr="00555AC6">
        <w:trPr>
          <w:trHeight w:val="283"/>
        </w:trPr>
        <w:tc>
          <w:tcPr>
            <w:tcW w:w="2268" w:type="dxa"/>
          </w:tcPr>
          <w:p w14:paraId="1A41AFB1" w14:textId="77777777" w:rsidR="00555AC6" w:rsidRPr="007609D6" w:rsidRDefault="00555AC6" w:rsidP="00555AC6">
            <w:pPr>
              <w:spacing w:line="300" w:lineRule="auto"/>
              <w:jc w:val="both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日期：</w:t>
            </w:r>
          </w:p>
        </w:tc>
        <w:tc>
          <w:tcPr>
            <w:tcW w:w="6362" w:type="dxa"/>
          </w:tcPr>
          <w:p w14:paraId="64FDEAD2" w14:textId="77777777" w:rsidR="00555AC6" w:rsidRPr="007609D6" w:rsidRDefault="00555AC6" w:rsidP="00555AC6">
            <w:pPr>
              <w:spacing w:line="300" w:lineRule="auto"/>
              <w:jc w:val="both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6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25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  <w:lang w:eastAsia="zh-CN"/>
              </w:rPr>
              <w:t>日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至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28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日（星期二至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  <w:lang w:eastAsia="zh-CN"/>
              </w:rPr>
              <w:t>星期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五）</w:t>
            </w:r>
          </w:p>
        </w:tc>
      </w:tr>
      <w:tr w:rsidR="00555AC6" w14:paraId="3743A8DF" w14:textId="77777777" w:rsidTr="00432F27">
        <w:tc>
          <w:tcPr>
            <w:tcW w:w="2268" w:type="dxa"/>
          </w:tcPr>
          <w:p w14:paraId="690E1E46" w14:textId="77777777" w:rsidR="00555AC6" w:rsidRPr="007609D6" w:rsidRDefault="00555AC6" w:rsidP="00555AC6">
            <w:pPr>
              <w:spacing w:line="300" w:lineRule="auto"/>
              <w:jc w:val="both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地点：</w:t>
            </w:r>
          </w:p>
        </w:tc>
        <w:tc>
          <w:tcPr>
            <w:tcW w:w="6362" w:type="dxa"/>
          </w:tcPr>
          <w:p w14:paraId="5DAC54F2" w14:textId="77777777" w:rsidR="00555AC6" w:rsidRPr="007609D6" w:rsidRDefault="00555AC6" w:rsidP="00555AC6">
            <w:pPr>
              <w:spacing w:line="300" w:lineRule="auto"/>
              <w:jc w:val="both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香港</w:t>
            </w:r>
            <w:r w:rsidRPr="007609D6">
              <w:rPr>
                <w:rFonts w:ascii="Times New Roman" w:eastAsia="华文中宋" w:hAnsi="Times New Roman" w:cs="Times New Roman"/>
                <w:sz w:val="24"/>
                <w:szCs w:val="24"/>
                <w:shd w:val="clear" w:color="auto" w:fill="FFFFFF"/>
              </w:rPr>
              <w:t>理工大学</w:t>
            </w:r>
            <w:r w:rsidRPr="007609D6">
              <w:rPr>
                <w:rFonts w:ascii="Times New Roman" w:eastAsia="华文中宋" w:hAnsi="Times New Roman" w:cs="Times New Roman"/>
                <w:color w:val="000000"/>
                <w:sz w:val="24"/>
                <w:szCs w:val="24"/>
                <w:shd w:val="clear" w:color="auto" w:fill="FFFFFF"/>
              </w:rPr>
              <w:t>设计学院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（</w:t>
            </w:r>
            <w:r w:rsidRPr="007609D6">
              <w:rPr>
                <w:rFonts w:ascii="Times New Roman" w:eastAsia="华文中宋" w:hAnsi="Times New Roman" w:cs="Times New Roman"/>
                <w:sz w:val="24"/>
                <w:szCs w:val="24"/>
                <w:shd w:val="clear" w:color="auto" w:fill="FFFFFF"/>
              </w:rPr>
              <w:t>香港九龙红磡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）</w:t>
            </w:r>
          </w:p>
        </w:tc>
      </w:tr>
      <w:tr w:rsidR="00555AC6" w14:paraId="5842EFA2" w14:textId="77777777" w:rsidTr="00432F27">
        <w:tc>
          <w:tcPr>
            <w:tcW w:w="2268" w:type="dxa"/>
          </w:tcPr>
          <w:p w14:paraId="39B24E80" w14:textId="77777777" w:rsidR="00555AC6" w:rsidRPr="007609D6" w:rsidRDefault="00555AC6" w:rsidP="00555AC6">
            <w:pPr>
              <w:spacing w:line="300" w:lineRule="auto"/>
              <w:jc w:val="both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报名截止日期：</w:t>
            </w:r>
          </w:p>
        </w:tc>
        <w:tc>
          <w:tcPr>
            <w:tcW w:w="6362" w:type="dxa"/>
          </w:tcPr>
          <w:p w14:paraId="087A5607" w14:textId="77777777" w:rsidR="00555AC6" w:rsidRPr="007609D6" w:rsidRDefault="00555AC6" w:rsidP="00555AC6">
            <w:pPr>
              <w:snapToGrid w:val="0"/>
              <w:spacing w:line="300" w:lineRule="auto"/>
              <w:jc w:val="both"/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</w:pP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2024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年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4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月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8</w:t>
            </w:r>
            <w:r w:rsidRPr="007609D6">
              <w:rPr>
                <w:rFonts w:ascii="Times New Roman" w:eastAsia="华文中宋" w:hAnsi="Times New Roman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 w:rsidR="00555AC6" w14:paraId="65B82CEF" w14:textId="77777777" w:rsidTr="00432F27">
        <w:trPr>
          <w:trHeight w:val="510"/>
        </w:trPr>
        <w:tc>
          <w:tcPr>
            <w:tcW w:w="2268" w:type="dxa"/>
          </w:tcPr>
          <w:p w14:paraId="01E344CC" w14:textId="23BC0FA5" w:rsidR="00555AC6" w:rsidRPr="007609D6" w:rsidRDefault="00555AC6" w:rsidP="00555AC6">
            <w:pPr>
              <w:widowControl w:val="0"/>
              <w:spacing w:line="300" w:lineRule="auto"/>
              <w:jc w:val="both"/>
              <w:rPr>
                <w:rFonts w:ascii="Times New Roman" w:eastAsia="华文中宋" w:hAnsi="Times New Roman" w:cs="Times New Roman"/>
                <w:sz w:val="24"/>
                <w:szCs w:val="24"/>
                <w:lang w:eastAsia="zh-CN"/>
              </w:rPr>
            </w:pPr>
            <w:r w:rsidRPr="007609D6">
              <w:rPr>
                <w:rFonts w:ascii="Times New Roman" w:eastAsia="华文中宋" w:hAnsi="Times New Roman" w:cs="Times New Roman"/>
                <w:sz w:val="24"/>
                <w:szCs w:val="24"/>
              </w:rPr>
              <w:t>报名及活动费用：</w:t>
            </w:r>
          </w:p>
        </w:tc>
        <w:tc>
          <w:tcPr>
            <w:tcW w:w="6362" w:type="dxa"/>
          </w:tcPr>
          <w:p w14:paraId="06D2F2C5" w14:textId="77777777" w:rsidR="00555AC6" w:rsidRPr="007609D6" w:rsidRDefault="00555AC6" w:rsidP="00555AC6">
            <w:pPr>
              <w:spacing w:line="300" w:lineRule="auto"/>
              <w:jc w:val="both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 w:rsidRPr="007609D6">
              <w:rPr>
                <w:rFonts w:ascii="Times New Roman" w:eastAsia="华文中宋" w:hAnsi="Times New Roman" w:cs="Times New Roman"/>
                <w:sz w:val="24"/>
                <w:szCs w:val="24"/>
              </w:rPr>
              <w:t>全免</w:t>
            </w:r>
          </w:p>
        </w:tc>
      </w:tr>
    </w:tbl>
    <w:p w14:paraId="65A0B497" w14:textId="77777777" w:rsidR="00555AC6" w:rsidRDefault="00555AC6" w:rsidP="00555AC6">
      <w:pPr>
        <w:spacing w:line="300" w:lineRule="auto"/>
        <w:jc w:val="both"/>
        <w:rPr>
          <w:rFonts w:eastAsia="等线"/>
          <w:b/>
          <w:bCs/>
          <w:sz w:val="24"/>
          <w:szCs w:val="24"/>
          <w:lang w:eastAsia="zh-CN"/>
        </w:rPr>
      </w:pPr>
    </w:p>
    <w:p w14:paraId="613CE55D" w14:textId="23325DEB" w:rsidR="00555AC6" w:rsidRPr="00555AC6" w:rsidRDefault="00555AC6" w:rsidP="007E5FD5">
      <w:pPr>
        <w:spacing w:afterLines="50" w:after="120" w:line="300" w:lineRule="auto"/>
        <w:jc w:val="both"/>
        <w:rPr>
          <w:rFonts w:ascii="华文中宋" w:eastAsia="华文中宋" w:hAnsi="华文中宋" w:cs="Calibri"/>
          <w:b/>
          <w:kern w:val="0"/>
          <w:sz w:val="24"/>
          <w:szCs w:val="24"/>
        </w:rPr>
      </w:pPr>
      <w:r w:rsidRPr="00555AC6">
        <w:rPr>
          <w:rFonts w:ascii="华文中宋" w:eastAsia="华文中宋" w:hAnsi="华文中宋" w:cs="Calibri" w:hint="eastAsia"/>
          <w:b/>
          <w:kern w:val="0"/>
          <w:sz w:val="24"/>
          <w:szCs w:val="24"/>
        </w:rPr>
        <w:lastRenderedPageBreak/>
        <w:t>报名条件</w:t>
      </w:r>
    </w:p>
    <w:p w14:paraId="7837F8D3" w14:textId="77777777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ind w:left="357" w:hanging="357"/>
        <w:jc w:val="both"/>
        <w:rPr>
          <w:rFonts w:ascii="Times New Roman" w:eastAsia="宋体" w:hAnsi="Times New Roman" w:cs="Times New Roman"/>
          <w:spacing w:val="5"/>
          <w:sz w:val="24"/>
          <w:szCs w:val="24"/>
          <w:shd w:val="clear" w:color="auto" w:fill="FFFFFF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中国音乐著作权协会会员；</w:t>
      </w:r>
    </w:p>
    <w:p w14:paraId="1651A0E7" w14:textId="77777777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ind w:left="357" w:hanging="357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年龄为</w:t>
      </w:r>
      <w:r w:rsidRPr="007609D6">
        <w:rPr>
          <w:rFonts w:ascii="Times New Roman" w:eastAsia="宋体" w:hAnsi="Times New Roman" w:cs="Times New Roman"/>
          <w:sz w:val="24"/>
          <w:szCs w:val="24"/>
        </w:rPr>
        <w:t>18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周岁</w:t>
      </w:r>
      <w:r w:rsidRPr="007609D6">
        <w:rPr>
          <w:rFonts w:ascii="Times New Roman" w:eastAsia="宋体" w:hAnsi="Times New Roman" w:cs="Times New Roman"/>
          <w:sz w:val="24"/>
          <w:szCs w:val="24"/>
        </w:rPr>
        <w:t>至</w:t>
      </w:r>
      <w:r w:rsidRPr="007609D6">
        <w:rPr>
          <w:rFonts w:ascii="Times New Roman" w:eastAsia="宋体" w:hAnsi="Times New Roman" w:cs="Times New Roman"/>
          <w:sz w:val="24"/>
          <w:szCs w:val="24"/>
        </w:rPr>
        <w:t>35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周</w:t>
      </w:r>
      <w:r w:rsidRPr="007609D6">
        <w:rPr>
          <w:rFonts w:ascii="Times New Roman" w:eastAsia="宋体" w:hAnsi="Times New Roman" w:cs="Times New Roman"/>
          <w:sz w:val="24"/>
          <w:szCs w:val="24"/>
        </w:rPr>
        <w:t>岁的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词作者或曲作者，</w:t>
      </w:r>
      <w:r w:rsidRPr="007609D6">
        <w:rPr>
          <w:rFonts w:ascii="Times New Roman" w:eastAsia="宋体" w:hAnsi="Times New Roman" w:cs="Times New Roman"/>
          <w:sz w:val="24"/>
          <w:szCs w:val="24"/>
        </w:rPr>
        <w:t>并以个人名义参与相关活动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；</w:t>
      </w:r>
    </w:p>
    <w:p w14:paraId="54968746" w14:textId="5750DCE3" w:rsidR="00555AC6" w:rsidRPr="007609D6" w:rsidRDefault="00555AC6" w:rsidP="00555AC6">
      <w:pPr>
        <w:widowControl w:val="0"/>
        <w:numPr>
          <w:ilvl w:val="0"/>
          <w:numId w:val="2"/>
        </w:numPr>
        <w:spacing w:afterLines="100" w:after="240" w:line="300" w:lineRule="auto"/>
        <w:ind w:left="357" w:hanging="357"/>
        <w:jc w:val="both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严格遵守中华人民共和国宪法和法律法规，无任何不良记录与犯罪记录。</w:t>
      </w:r>
    </w:p>
    <w:p w14:paraId="1D5C2CE7" w14:textId="77777777" w:rsidR="00555AC6" w:rsidRPr="007609D6" w:rsidRDefault="00555AC6" w:rsidP="00B87893">
      <w:pPr>
        <w:spacing w:beforeLines="50" w:before="120" w:afterLines="50" w:after="120" w:line="300" w:lineRule="auto"/>
        <w:jc w:val="both"/>
        <w:rPr>
          <w:rFonts w:ascii="Times New Roman" w:eastAsia="等线" w:hAnsi="Times New Roman" w:cs="Times New Roman"/>
          <w:sz w:val="24"/>
          <w:szCs w:val="24"/>
          <w:lang w:eastAsia="zh-CN"/>
        </w:rPr>
      </w:pPr>
      <w:r w:rsidRPr="007609D6">
        <w:rPr>
          <w:rFonts w:ascii="Times New Roman" w:eastAsia="华文中宋" w:hAnsi="Times New Roman" w:cs="Times New Roman"/>
          <w:b/>
          <w:kern w:val="0"/>
          <w:sz w:val="24"/>
          <w:szCs w:val="24"/>
        </w:rPr>
        <w:t>报名方式及要求</w:t>
      </w:r>
    </w:p>
    <w:p w14:paraId="74336C43" w14:textId="77777777" w:rsidR="00555AC6" w:rsidRPr="007609D6" w:rsidRDefault="00555AC6" w:rsidP="00555AC6">
      <w:pPr>
        <w:pStyle w:val="a3"/>
        <w:numPr>
          <w:ilvl w:val="0"/>
          <w:numId w:val="14"/>
        </w:numPr>
        <w:spacing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请仔细阅读、</w:t>
      </w:r>
      <w:r w:rsidRPr="007609D6">
        <w:rPr>
          <w:rFonts w:ascii="Times New Roman" w:eastAsia="宋体" w:hAnsi="Times New Roman" w:cs="Times New Roman"/>
          <w:sz w:val="24"/>
          <w:szCs w:val="24"/>
        </w:rPr>
        <w:t>填写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、打印</w:t>
      </w:r>
      <w:r w:rsidRPr="007609D6">
        <w:rPr>
          <w:rFonts w:ascii="Times New Roman" w:eastAsia="宋体" w:hAnsi="Times New Roman" w:cs="Times New Roman"/>
          <w:sz w:val="24"/>
          <w:szCs w:val="24"/>
        </w:rPr>
        <w:t>并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亲笔</w:t>
      </w:r>
      <w:r w:rsidRPr="007609D6">
        <w:rPr>
          <w:rFonts w:ascii="Times New Roman" w:eastAsia="宋体" w:hAnsi="Times New Roman" w:cs="Times New Roman"/>
          <w:sz w:val="24"/>
          <w:szCs w:val="24"/>
        </w:rPr>
        <w:t>签署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  <w:lang w:eastAsia="zh-CN"/>
        </w:rPr>
        <w:t>报名表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与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  <w:lang w:eastAsia="zh-CN"/>
        </w:rPr>
        <w:t>报名须知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，扫描或拍照生成电子版；</w:t>
      </w:r>
    </w:p>
    <w:p w14:paraId="73CD3814" w14:textId="77777777" w:rsidR="00555AC6" w:rsidRPr="007609D6" w:rsidRDefault="00555AC6" w:rsidP="00555AC6">
      <w:pPr>
        <w:pStyle w:val="a3"/>
        <w:widowControl w:val="0"/>
        <w:numPr>
          <w:ilvl w:val="0"/>
          <w:numId w:val="14"/>
        </w:numPr>
        <w:spacing w:after="0" w:line="300" w:lineRule="auto"/>
        <w:jc w:val="both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准备一</w:t>
      </w:r>
      <w:r w:rsidRPr="006E2B4A">
        <w:rPr>
          <w:rFonts w:ascii="Times New Roman" w:eastAsia="宋体" w:hAnsi="Times New Roman" w:cs="Times New Roman"/>
          <w:sz w:val="24"/>
          <w:szCs w:val="24"/>
        </w:rPr>
        <w:t>首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  <w:lang w:eastAsia="zh-CN"/>
        </w:rPr>
        <w:t>原创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</w:rPr>
        <w:t>作品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  <w:lang w:eastAsia="zh-CN"/>
        </w:rPr>
        <w:t>Demo”</w:t>
      </w:r>
      <w:r w:rsidRPr="007609D6">
        <w:rPr>
          <w:rFonts w:ascii="Times New Roman" w:eastAsia="宋体" w:hAnsi="Times New Roman" w:cs="Times New Roman"/>
          <w:sz w:val="24"/>
          <w:szCs w:val="24"/>
        </w:rPr>
        <w:t>，限</w:t>
      </w:r>
      <w:r w:rsidRPr="007609D6">
        <w:rPr>
          <w:rFonts w:ascii="Times New Roman" w:eastAsia="宋体" w:hAnsi="Times New Roman" w:cs="Times New Roman"/>
          <w:sz w:val="24"/>
          <w:szCs w:val="24"/>
        </w:rPr>
        <w:t>MP3</w:t>
      </w:r>
      <w:r w:rsidRPr="007609D6">
        <w:rPr>
          <w:rFonts w:ascii="Times New Roman" w:eastAsia="宋体" w:hAnsi="Times New Roman" w:cs="Times New Roman"/>
          <w:sz w:val="24"/>
          <w:szCs w:val="24"/>
        </w:rPr>
        <w:t>或</w:t>
      </w:r>
      <w:r w:rsidRPr="007609D6">
        <w:rPr>
          <w:rFonts w:ascii="Times New Roman" w:eastAsia="宋体" w:hAnsi="Times New Roman" w:cs="Times New Roman"/>
          <w:sz w:val="24"/>
          <w:szCs w:val="24"/>
        </w:rPr>
        <w:t>WAV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格式，且</w:t>
      </w:r>
      <w:r w:rsidRPr="007609D6">
        <w:rPr>
          <w:rFonts w:ascii="Times New Roman" w:eastAsia="宋体" w:hAnsi="Times New Roman" w:cs="Times New Roman"/>
          <w:sz w:val="24"/>
          <w:szCs w:val="24"/>
        </w:rPr>
        <w:t>长度不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得</w:t>
      </w:r>
      <w:r w:rsidRPr="007609D6">
        <w:rPr>
          <w:rFonts w:ascii="Times New Roman" w:eastAsia="宋体" w:hAnsi="Times New Roman" w:cs="Times New Roman"/>
          <w:sz w:val="24"/>
          <w:szCs w:val="24"/>
        </w:rPr>
        <w:t>超过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4</w:t>
      </w:r>
      <w:r w:rsidRPr="007609D6">
        <w:rPr>
          <w:rFonts w:ascii="Times New Roman" w:eastAsia="宋体" w:hAnsi="Times New Roman" w:cs="Times New Roman"/>
          <w:sz w:val="24"/>
          <w:szCs w:val="24"/>
        </w:rPr>
        <w:t>分钟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；</w:t>
      </w:r>
    </w:p>
    <w:p w14:paraId="22ED4D48" w14:textId="2E8F1CB3" w:rsidR="00555AC6" w:rsidRPr="007609D6" w:rsidRDefault="00555AC6" w:rsidP="00555AC6">
      <w:pPr>
        <w:pStyle w:val="a3"/>
        <w:numPr>
          <w:ilvl w:val="0"/>
          <w:numId w:val="14"/>
        </w:numPr>
        <w:spacing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将电子版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  <w:lang w:eastAsia="zh-CN"/>
        </w:rPr>
        <w:t>报名表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”“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  <w:lang w:eastAsia="zh-CN"/>
        </w:rPr>
        <w:t>报名须知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及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  <w:lang w:eastAsia="zh-CN"/>
        </w:rPr>
        <w:t>原创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</w:rPr>
        <w:t>作品</w:t>
      </w:r>
      <w:r w:rsidRPr="006E2B4A">
        <w:rPr>
          <w:rFonts w:ascii="Times New Roman" w:eastAsia="宋体" w:hAnsi="Times New Roman" w:cs="Times New Roman"/>
          <w:sz w:val="24"/>
          <w:szCs w:val="24"/>
          <w:u w:val="single"/>
        </w:rPr>
        <w:t>Demo</w:t>
      </w:r>
      <w:r w:rsidRPr="006E2B4A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放置统一文件夹，并上传至个人百度网盘，文件夹命名：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姓名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+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身份证号后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4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位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（例：张三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1105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）；</w:t>
      </w:r>
    </w:p>
    <w:p w14:paraId="04BA79EF" w14:textId="617B2843" w:rsidR="00555AC6" w:rsidRPr="007609D6" w:rsidRDefault="00555AC6" w:rsidP="00555AC6">
      <w:pPr>
        <w:pStyle w:val="a3"/>
        <w:numPr>
          <w:ilvl w:val="0"/>
          <w:numId w:val="14"/>
        </w:numPr>
        <w:spacing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上述文件夹生成分享链接（选择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永久有效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），于报名截止日前，将链接及提取码以电子邮件方式发送至协会活动官方邮箱</w:t>
      </w:r>
      <w:hyperlink r:id="rId8" w:history="1">
        <w:r w:rsidRPr="007609D6">
          <w:rPr>
            <w:rStyle w:val="a5"/>
            <w:rFonts w:ascii="Times New Roman" w:eastAsia="宋体" w:hAnsi="Times New Roman" w:cs="Times New Roman"/>
            <w:sz w:val="24"/>
            <w:szCs w:val="24"/>
            <w:lang w:eastAsia="zh-CN"/>
          </w:rPr>
          <w:t>2024musiccamp@mcsc.com.cn</w:t>
        </w:r>
      </w:hyperlink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，邮件标题同文件名：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姓名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+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身份证号后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4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位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（例：张三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1105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）；</w:t>
      </w:r>
    </w:p>
    <w:p w14:paraId="00E470D6" w14:textId="73A29EF1" w:rsidR="00555AC6" w:rsidRPr="007609D6" w:rsidRDefault="00555AC6" w:rsidP="00555AC6">
      <w:pPr>
        <w:pStyle w:val="a3"/>
        <w:widowControl w:val="0"/>
        <w:numPr>
          <w:ilvl w:val="0"/>
          <w:numId w:val="14"/>
        </w:numPr>
        <w:spacing w:after="0" w:line="300" w:lineRule="auto"/>
        <w:jc w:val="both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所提交的</w:t>
      </w:r>
      <w:r w:rsidRPr="007609D6">
        <w:rPr>
          <w:rFonts w:ascii="Times New Roman" w:eastAsia="宋体" w:hAnsi="Times New Roman" w:cs="Times New Roman"/>
          <w:sz w:val="24"/>
          <w:szCs w:val="24"/>
        </w:rPr>
        <w:t>“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原创</w:t>
      </w:r>
      <w:r w:rsidRPr="007609D6">
        <w:rPr>
          <w:rFonts w:ascii="Times New Roman" w:eastAsia="宋体" w:hAnsi="Times New Roman" w:cs="Times New Roman"/>
          <w:sz w:val="24"/>
          <w:szCs w:val="24"/>
        </w:rPr>
        <w:t>作品</w:t>
      </w:r>
      <w:r w:rsidRPr="007609D6">
        <w:rPr>
          <w:rFonts w:ascii="Times New Roman" w:eastAsia="宋体" w:hAnsi="Times New Roman" w:cs="Times New Roman"/>
          <w:sz w:val="24"/>
          <w:szCs w:val="24"/>
        </w:rPr>
        <w:t>Demo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Pr="007609D6">
        <w:rPr>
          <w:rFonts w:ascii="Times New Roman" w:eastAsia="宋体" w:hAnsi="Times New Roman" w:cs="Times New Roman"/>
          <w:sz w:val="24"/>
          <w:szCs w:val="24"/>
        </w:rPr>
        <w:t>必须为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本人</w:t>
      </w:r>
      <w:r w:rsidRPr="007609D6">
        <w:rPr>
          <w:rFonts w:ascii="Times New Roman" w:eastAsia="宋体" w:hAnsi="Times New Roman" w:cs="Times New Roman"/>
          <w:sz w:val="24"/>
          <w:szCs w:val="24"/>
        </w:rPr>
        <w:t>原创作品，</w:t>
      </w:r>
      <w:r w:rsidR="00B878FF">
        <w:rPr>
          <w:rFonts w:ascii="Times New Roman" w:eastAsia="宋体" w:hAnsi="Times New Roman" w:cs="Times New Roman" w:hint="eastAsia"/>
          <w:sz w:val="24"/>
          <w:szCs w:val="24"/>
        </w:rPr>
        <w:t>内容合乎法律法规及公序良俗的要求，</w:t>
      </w:r>
      <w:r w:rsidRPr="007609D6">
        <w:rPr>
          <w:rFonts w:ascii="Times New Roman" w:eastAsia="宋体" w:hAnsi="Times New Roman" w:cs="Times New Roman"/>
          <w:sz w:val="24"/>
          <w:szCs w:val="24"/>
        </w:rPr>
        <w:t>并确保没有侵犯任何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个人</w:t>
      </w:r>
      <w:r w:rsidRPr="007609D6">
        <w:rPr>
          <w:rFonts w:ascii="Times New Roman" w:eastAsia="宋体" w:hAnsi="Times New Roman" w:cs="Times New Roman"/>
          <w:sz w:val="24"/>
          <w:szCs w:val="24"/>
        </w:rPr>
        <w:t>或机构的知识产权。倘在任何时候被发现作品侵犯他人的知识产权，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报名者</w:t>
      </w:r>
      <w:r w:rsidRPr="007609D6">
        <w:rPr>
          <w:rFonts w:ascii="Times New Roman" w:eastAsia="宋体" w:hAnsi="Times New Roman" w:cs="Times New Roman"/>
          <w:sz w:val="24"/>
          <w:szCs w:val="24"/>
        </w:rPr>
        <w:t>将被取消其参与资格，并须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承担相关</w:t>
      </w:r>
      <w:r w:rsidRPr="007609D6">
        <w:rPr>
          <w:rFonts w:ascii="Times New Roman" w:eastAsia="宋体" w:hAnsi="Times New Roman" w:cs="Times New Roman"/>
          <w:sz w:val="24"/>
          <w:szCs w:val="24"/>
        </w:rPr>
        <w:t>法律责任，任何此类法律责任均与主办方无关。</w:t>
      </w:r>
    </w:p>
    <w:p w14:paraId="56C97F42" w14:textId="162B254B" w:rsidR="00555AC6" w:rsidRPr="007609D6" w:rsidRDefault="00B14794" w:rsidP="00555AC6">
      <w:pPr>
        <w:pStyle w:val="a3"/>
        <w:numPr>
          <w:ilvl w:val="0"/>
          <w:numId w:val="14"/>
        </w:numPr>
        <w:spacing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报名者</w:t>
      </w:r>
      <w:r w:rsidR="00555AC6"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必须申报及列明曾签订版权合约之代理出版商及其年份与年期。获入选后如有需要，主办方或会与该出版商联络；</w:t>
      </w:r>
    </w:p>
    <w:p w14:paraId="0B23E5B1" w14:textId="759DC9DC" w:rsidR="00555AC6" w:rsidRPr="00555AC6" w:rsidRDefault="00555AC6" w:rsidP="00555AC6">
      <w:pPr>
        <w:pStyle w:val="a3"/>
        <w:numPr>
          <w:ilvl w:val="0"/>
          <w:numId w:val="14"/>
        </w:numPr>
        <w:spacing w:line="300" w:lineRule="auto"/>
        <w:jc w:val="both"/>
        <w:rPr>
          <w:rFonts w:ascii="宋体" w:eastAsia="宋体" w:hAnsi="宋体"/>
          <w:sz w:val="24"/>
          <w:szCs w:val="24"/>
        </w:rPr>
      </w:pPr>
      <w:r w:rsidRPr="00555AC6">
        <w:rPr>
          <w:rFonts w:ascii="宋体" w:eastAsia="宋体" w:hAnsi="宋体" w:hint="eastAsia"/>
          <w:sz w:val="24"/>
          <w:szCs w:val="24"/>
          <w:lang w:eastAsia="zh-CN"/>
        </w:rPr>
        <w:t>报名者须确保所填写的资料准确无误。若</w:t>
      </w:r>
      <w:r w:rsidR="0079679F">
        <w:rPr>
          <w:rFonts w:ascii="宋体" w:eastAsia="宋体" w:hAnsi="宋体" w:hint="eastAsia"/>
          <w:sz w:val="24"/>
          <w:szCs w:val="24"/>
          <w:lang w:eastAsia="zh-CN"/>
        </w:rPr>
        <w:t>报名者</w:t>
      </w:r>
      <w:r w:rsidRPr="00555AC6">
        <w:rPr>
          <w:rFonts w:ascii="宋体" w:eastAsia="宋体" w:hAnsi="宋体" w:hint="eastAsia"/>
          <w:sz w:val="24"/>
          <w:szCs w:val="24"/>
          <w:lang w:eastAsia="zh-CN"/>
        </w:rPr>
        <w:t>演奏或使用其个人作品须获得第三方授权，</w:t>
      </w:r>
      <w:r w:rsidR="0079679F">
        <w:rPr>
          <w:rFonts w:ascii="宋体" w:eastAsia="宋体" w:hAnsi="宋体" w:hint="eastAsia"/>
          <w:sz w:val="24"/>
          <w:szCs w:val="24"/>
          <w:lang w:eastAsia="zh-CN"/>
        </w:rPr>
        <w:t>报名者</w:t>
      </w:r>
      <w:r w:rsidRPr="00555AC6">
        <w:rPr>
          <w:rFonts w:ascii="宋体" w:eastAsia="宋体" w:hAnsi="宋体" w:hint="eastAsia"/>
          <w:sz w:val="24"/>
          <w:szCs w:val="24"/>
          <w:lang w:eastAsia="zh-CN"/>
        </w:rPr>
        <w:t>必须于报名时向主办方提供</w:t>
      </w:r>
      <w:r w:rsidR="00B14794">
        <w:rPr>
          <w:rFonts w:ascii="宋体" w:eastAsia="宋体" w:hAnsi="宋体" w:hint="eastAsia"/>
          <w:sz w:val="24"/>
          <w:szCs w:val="24"/>
          <w:lang w:eastAsia="zh-CN"/>
        </w:rPr>
        <w:t>包括授权文件在内的</w:t>
      </w:r>
      <w:r w:rsidRPr="00555AC6">
        <w:rPr>
          <w:rFonts w:ascii="宋体" w:eastAsia="宋体" w:hAnsi="宋体" w:hint="eastAsia"/>
          <w:sz w:val="24"/>
          <w:szCs w:val="24"/>
          <w:lang w:eastAsia="zh-CN"/>
        </w:rPr>
        <w:t>有关资料。如有遗漏申报而导致违反其任何合约之条款，有关责任一概由报名者承担，与主办方无关；</w:t>
      </w:r>
    </w:p>
    <w:p w14:paraId="7B2F66A7" w14:textId="77777777" w:rsidR="00555AC6" w:rsidRPr="00555AC6" w:rsidRDefault="00555AC6" w:rsidP="00555AC6">
      <w:pPr>
        <w:pStyle w:val="a3"/>
        <w:numPr>
          <w:ilvl w:val="0"/>
          <w:numId w:val="14"/>
        </w:numPr>
        <w:spacing w:line="300" w:lineRule="auto"/>
        <w:jc w:val="both"/>
        <w:rPr>
          <w:rFonts w:ascii="宋体" w:eastAsia="宋体" w:hAnsi="宋体"/>
          <w:sz w:val="24"/>
          <w:szCs w:val="24"/>
        </w:rPr>
      </w:pPr>
      <w:r w:rsidRPr="00555AC6">
        <w:rPr>
          <w:rFonts w:ascii="宋体" w:eastAsia="宋体" w:hAnsi="宋体" w:hint="eastAsia"/>
          <w:sz w:val="24"/>
          <w:szCs w:val="24"/>
          <w:lang w:eastAsia="zh-CN"/>
        </w:rPr>
        <w:t>报名者需</w:t>
      </w:r>
      <w:r w:rsidRPr="00555AC6">
        <w:rPr>
          <w:rFonts w:ascii="宋体" w:eastAsia="宋体" w:hAnsi="宋体" w:hint="eastAsia"/>
          <w:sz w:val="24"/>
          <w:szCs w:val="24"/>
        </w:rPr>
        <w:t>确保所提交</w:t>
      </w:r>
      <w:r w:rsidRPr="00555AC6">
        <w:rPr>
          <w:rFonts w:ascii="宋体" w:eastAsia="宋体" w:hAnsi="宋体" w:hint="eastAsia"/>
          <w:sz w:val="24"/>
          <w:szCs w:val="24"/>
          <w:lang w:eastAsia="zh-CN"/>
        </w:rPr>
        <w:t>材料完整</w:t>
      </w:r>
      <w:r w:rsidRPr="00555AC6">
        <w:rPr>
          <w:rFonts w:ascii="宋体" w:eastAsia="宋体" w:hAnsi="宋体" w:hint="eastAsia"/>
          <w:sz w:val="24"/>
          <w:szCs w:val="24"/>
        </w:rPr>
        <w:t>，如有遗漏或缺失或将不</w:t>
      </w:r>
      <w:r w:rsidRPr="00555AC6">
        <w:rPr>
          <w:rFonts w:ascii="宋体" w:eastAsia="宋体" w:hAnsi="宋体" w:hint="eastAsia"/>
          <w:sz w:val="24"/>
          <w:szCs w:val="24"/>
          <w:lang w:eastAsia="zh-CN"/>
        </w:rPr>
        <w:t>被</w:t>
      </w:r>
      <w:r w:rsidRPr="00555AC6">
        <w:rPr>
          <w:rFonts w:ascii="宋体" w:eastAsia="宋体" w:hAnsi="宋体" w:hint="eastAsia"/>
          <w:sz w:val="24"/>
          <w:szCs w:val="24"/>
        </w:rPr>
        <w:t>受理。</w:t>
      </w:r>
    </w:p>
    <w:p w14:paraId="6A286E34" w14:textId="77777777" w:rsidR="00555AC6" w:rsidRPr="00555AC6" w:rsidRDefault="00555AC6" w:rsidP="00B87893">
      <w:pPr>
        <w:spacing w:beforeLines="50" w:before="120" w:afterLines="50" w:after="120" w:line="300" w:lineRule="auto"/>
        <w:jc w:val="both"/>
        <w:rPr>
          <w:rFonts w:ascii="华文中宋" w:eastAsia="华文中宋" w:hAnsi="华文中宋" w:cs="Calibri"/>
          <w:b/>
          <w:kern w:val="0"/>
          <w:sz w:val="24"/>
          <w:szCs w:val="24"/>
        </w:rPr>
      </w:pPr>
      <w:r w:rsidRPr="00555AC6">
        <w:rPr>
          <w:rFonts w:ascii="华文中宋" w:eastAsia="华文中宋" w:hAnsi="华文中宋" w:cs="Calibri" w:hint="eastAsia"/>
          <w:b/>
          <w:kern w:val="0"/>
          <w:sz w:val="24"/>
          <w:szCs w:val="24"/>
        </w:rPr>
        <w:t>活动内容</w:t>
      </w:r>
    </w:p>
    <w:p w14:paraId="2C18B0E9" w14:textId="77777777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中国音乐著作权协会成立专家评审组，对报名者及其作品进行初审；</w:t>
      </w:r>
    </w:p>
    <w:p w14:paraId="4A47A353" w14:textId="77777777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初审通过的报名者进入面试环节，由专家评审组确定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4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位最终入选学员；</w:t>
      </w:r>
    </w:p>
    <w:p w14:paraId="39518856" w14:textId="77777777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最终入选学员赴港入住主办方指定酒店，参加音乐创作营主要活动；</w:t>
      </w:r>
    </w:p>
    <w:p w14:paraId="07E81546" w14:textId="77777777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音乐创作营总监将三地最终入选学员（共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12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人）分为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4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个组别，每组至少一位唱作人；</w:t>
      </w:r>
    </w:p>
    <w:p w14:paraId="6D84E396" w14:textId="77777777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各组学员需按照规定参与并出席为期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4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天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3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晚的指定活动，在导师的指导下，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lastRenderedPageBreak/>
        <w:t>按特定音乐创作主题进行词曲创作，完成该组作品；</w:t>
      </w:r>
    </w:p>
    <w:p w14:paraId="1E1BE46F" w14:textId="77777777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每组学员需在活动最后一日参加作品分享音乐会彩排及公开演出（香港理工大学），由受邀评审组及现场观众投票选出优胜组别；</w:t>
      </w:r>
    </w:p>
    <w:p w14:paraId="640B63F7" w14:textId="1DC3BF0A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优胜组别的学员将获邀参加本年或来年由主办方组织的公开</w:t>
      </w:r>
      <w:bookmarkStart w:id="0" w:name="_Hlk159849504"/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演出</w:t>
      </w:r>
      <w:bookmarkEnd w:id="0"/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。</w:t>
      </w:r>
    </w:p>
    <w:p w14:paraId="2406F71D" w14:textId="77777777" w:rsidR="00555AC6" w:rsidRPr="00555AC6" w:rsidRDefault="00555AC6" w:rsidP="00B87893">
      <w:pPr>
        <w:spacing w:beforeLines="50" w:before="120" w:afterLines="50" w:after="120" w:line="300" w:lineRule="auto"/>
        <w:jc w:val="both"/>
        <w:rPr>
          <w:rFonts w:ascii="华文中宋" w:eastAsia="华文中宋" w:hAnsi="华文中宋" w:cs="Calibri"/>
          <w:b/>
          <w:kern w:val="0"/>
          <w:sz w:val="24"/>
          <w:szCs w:val="24"/>
        </w:rPr>
      </w:pPr>
      <w:r w:rsidRPr="00555AC6">
        <w:rPr>
          <w:rFonts w:ascii="华文中宋" w:eastAsia="华文中宋" w:hAnsi="华文中宋" w:cs="Calibri" w:hint="eastAsia"/>
          <w:b/>
          <w:kern w:val="0"/>
          <w:sz w:val="24"/>
          <w:szCs w:val="24"/>
        </w:rPr>
        <w:t>活动细则</w:t>
      </w:r>
    </w:p>
    <w:p w14:paraId="3A42DB18" w14:textId="5F7792C2" w:rsidR="00555AC6" w:rsidRPr="007609D6" w:rsidRDefault="00555AC6" w:rsidP="00555AC6">
      <w:pPr>
        <w:pStyle w:val="a3"/>
        <w:numPr>
          <w:ilvl w:val="0"/>
          <w:numId w:val="14"/>
        </w:numPr>
        <w:spacing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中国音乐著作权协会专家</w:t>
      </w:r>
      <w:r w:rsidRPr="007609D6">
        <w:rPr>
          <w:rFonts w:ascii="Times New Roman" w:eastAsia="宋体" w:hAnsi="Times New Roman" w:cs="Times New Roman"/>
          <w:sz w:val="24"/>
          <w:szCs w:val="24"/>
        </w:rPr>
        <w:t>评审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组</w:t>
      </w:r>
      <w:r w:rsidRPr="007609D6">
        <w:rPr>
          <w:rFonts w:ascii="Times New Roman" w:eastAsia="宋体" w:hAnsi="Times New Roman" w:cs="Times New Roman"/>
          <w:sz w:val="24"/>
          <w:szCs w:val="24"/>
        </w:rPr>
        <w:t>将决定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本协会报名者的初审及</w:t>
      </w:r>
      <w:r w:rsidRPr="007609D6">
        <w:rPr>
          <w:rFonts w:ascii="Times New Roman" w:eastAsia="宋体" w:hAnsi="Times New Roman" w:cs="Times New Roman"/>
          <w:sz w:val="24"/>
          <w:szCs w:val="24"/>
        </w:rPr>
        <w:t>最终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入选学员</w:t>
      </w:r>
      <w:r w:rsidRPr="007609D6">
        <w:rPr>
          <w:rFonts w:ascii="Times New Roman" w:eastAsia="宋体" w:hAnsi="Times New Roman" w:cs="Times New Roman"/>
          <w:sz w:val="24"/>
          <w:szCs w:val="24"/>
        </w:rPr>
        <w:t>名单。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评选结果</w:t>
      </w:r>
      <w:r w:rsidRPr="007609D6">
        <w:rPr>
          <w:rFonts w:ascii="Times New Roman" w:eastAsia="宋体" w:hAnsi="Times New Roman" w:cs="Times New Roman"/>
          <w:sz w:val="24"/>
          <w:szCs w:val="24"/>
        </w:rPr>
        <w:t>将于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5</w:t>
      </w:r>
      <w:r w:rsidRPr="007609D6">
        <w:rPr>
          <w:rFonts w:ascii="Times New Roman" w:eastAsia="宋体" w:hAnsi="Times New Roman" w:cs="Times New Roman"/>
          <w:sz w:val="24"/>
          <w:szCs w:val="24"/>
        </w:rPr>
        <w:t>月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31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日前在协会官网进行公示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31DBED1B" w14:textId="5C4C4FFE" w:rsidR="00555AC6" w:rsidRPr="007609D6" w:rsidRDefault="00555AC6" w:rsidP="00555AC6">
      <w:pPr>
        <w:pStyle w:val="a3"/>
        <w:numPr>
          <w:ilvl w:val="0"/>
          <w:numId w:val="14"/>
        </w:numPr>
        <w:spacing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音乐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创作</w:t>
      </w:r>
      <w:r w:rsidRPr="007609D6">
        <w:rPr>
          <w:rFonts w:ascii="Times New Roman" w:eastAsia="宋体" w:hAnsi="Times New Roman" w:cs="Times New Roman"/>
          <w:sz w:val="24"/>
          <w:szCs w:val="24"/>
        </w:rPr>
        <w:t>营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总监</w:t>
      </w:r>
      <w:r w:rsidRPr="007609D6">
        <w:rPr>
          <w:rFonts w:ascii="Times New Roman" w:eastAsia="宋体" w:hAnsi="Times New Roman" w:cs="Times New Roman"/>
          <w:sz w:val="24"/>
          <w:szCs w:val="24"/>
        </w:rPr>
        <w:t>负责安排学员于音乐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创作</w:t>
      </w:r>
      <w:r w:rsidRPr="007609D6">
        <w:rPr>
          <w:rFonts w:ascii="Times New Roman" w:eastAsia="宋体" w:hAnsi="Times New Roman" w:cs="Times New Roman"/>
          <w:sz w:val="24"/>
          <w:szCs w:val="24"/>
        </w:rPr>
        <w:t>营中的活动编排及分组事宜，所有学员不得异议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5D23DFED" w14:textId="4CE4D80C" w:rsidR="00555AC6" w:rsidRPr="007609D6" w:rsidRDefault="00555AC6" w:rsidP="00555AC6">
      <w:pPr>
        <w:pStyle w:val="a3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最终入选学员</w:t>
      </w:r>
      <w:r w:rsidRPr="007609D6">
        <w:rPr>
          <w:rFonts w:ascii="Times New Roman" w:eastAsia="宋体" w:hAnsi="Times New Roman" w:cs="Times New Roman"/>
          <w:sz w:val="24"/>
          <w:szCs w:val="24"/>
        </w:rPr>
        <w:t>必须于指定时间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内完成后续确认程序，提供其相片并以转账形式缴交保证金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eastAsia="zh-CN"/>
        </w:rPr>
        <w:t>人民币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3000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eastAsia="zh-CN"/>
        </w:rPr>
        <w:t>元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以完成报名流程，逾时视同放弃资格，届时务必请留意通知。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eastAsia="zh-CN"/>
        </w:rPr>
        <w:t>最终入选学员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按规定完成所有音乐创作营的相关活动</w:t>
      </w:r>
      <w:r w:rsidRPr="007609D6">
        <w:rPr>
          <w:rStyle w:val="ac"/>
          <w:rFonts w:ascii="Times New Roman" w:eastAsia="宋体" w:hAnsi="Times New Roman" w:cs="Times New Roman"/>
          <w:i w:val="0"/>
          <w:iCs w:val="0"/>
          <w:sz w:val="24"/>
          <w:szCs w:val="24"/>
          <w:shd w:val="clear" w:color="auto" w:fill="FFFFFF"/>
        </w:rPr>
        <w:t>后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，已缴</w:t>
      </w:r>
      <w:r w:rsidRPr="007609D6">
        <w:rPr>
          <w:rStyle w:val="ac"/>
          <w:rFonts w:ascii="Times New Roman" w:eastAsia="宋体" w:hAnsi="Times New Roman" w:cs="Times New Roman"/>
          <w:i w:val="0"/>
          <w:iCs w:val="0"/>
          <w:sz w:val="24"/>
          <w:szCs w:val="24"/>
          <w:shd w:val="clear" w:color="auto" w:fill="FFFFFF"/>
        </w:rPr>
        <w:t>保证金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将于活动后的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eastAsia="zh-CN"/>
        </w:rPr>
        <w:t>30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eastAsia="zh-CN"/>
        </w:rPr>
        <w:t>日内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全数</w:t>
      </w:r>
      <w:r w:rsidRPr="007609D6">
        <w:rPr>
          <w:rStyle w:val="ac"/>
          <w:rFonts w:ascii="Times New Roman" w:eastAsia="宋体" w:hAnsi="Times New Roman" w:cs="Times New Roman"/>
          <w:i w:val="0"/>
          <w:iCs w:val="0"/>
          <w:sz w:val="24"/>
          <w:szCs w:val="24"/>
          <w:shd w:val="clear" w:color="auto" w:fill="FFFFFF"/>
        </w:rPr>
        <w:t>退还</w:t>
      </w:r>
      <w:r w:rsidR="009D2C09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；</w:t>
      </w:r>
    </w:p>
    <w:p w14:paraId="44526D00" w14:textId="19A8BFC0" w:rsidR="00555AC6" w:rsidRPr="007609D6" w:rsidRDefault="00555AC6" w:rsidP="00555AC6">
      <w:pPr>
        <w:pStyle w:val="a3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活动以粤语或普通话进行，不设实时传译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292C740A" w14:textId="5EA8AE35" w:rsidR="00555AC6" w:rsidRPr="007609D6" w:rsidRDefault="00555AC6" w:rsidP="00555AC6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Style w:val="ac"/>
          <w:rFonts w:ascii="Times New Roman" w:eastAsia="宋体" w:hAnsi="Times New Roman" w:cs="Times New Roman"/>
          <w:i w:val="0"/>
          <w:iCs w:val="0"/>
          <w:sz w:val="24"/>
          <w:szCs w:val="24"/>
          <w:shd w:val="clear" w:color="auto" w:fill="FFFFFF"/>
          <w:lang w:eastAsia="zh-CN"/>
        </w:rPr>
        <w:t>最终入选学员</w:t>
      </w:r>
      <w:r w:rsidRPr="007609D6">
        <w:rPr>
          <w:rFonts w:ascii="Times New Roman" w:eastAsia="宋体" w:hAnsi="Times New Roman" w:cs="Times New Roman"/>
          <w:sz w:val="24"/>
          <w:szCs w:val="24"/>
        </w:rPr>
        <w:t>必须出席所有相关活动，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否则</w:t>
      </w:r>
      <w:r w:rsidRPr="007609D6">
        <w:rPr>
          <w:rStyle w:val="ac"/>
          <w:rFonts w:ascii="Times New Roman" w:eastAsia="宋体" w:hAnsi="Times New Roman" w:cs="Times New Roman"/>
          <w:i w:val="0"/>
          <w:iCs w:val="0"/>
          <w:sz w:val="24"/>
          <w:szCs w:val="24"/>
          <w:shd w:val="clear" w:color="auto" w:fill="FFFFFF"/>
        </w:rPr>
        <w:t>保证金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将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  <w:lang w:eastAsia="zh-CN"/>
        </w:rPr>
        <w:t>不予</w:t>
      </w:r>
      <w:r w:rsidRPr="007609D6">
        <w:rPr>
          <w:rStyle w:val="ac"/>
          <w:rFonts w:ascii="Times New Roman" w:eastAsia="宋体" w:hAnsi="Times New Roman" w:cs="Times New Roman"/>
          <w:i w:val="0"/>
          <w:iCs w:val="0"/>
          <w:sz w:val="24"/>
          <w:szCs w:val="24"/>
          <w:shd w:val="clear" w:color="auto" w:fill="FFFFFF"/>
        </w:rPr>
        <w:t>退还</w:t>
      </w:r>
      <w:r w:rsidR="009D2C09">
        <w:rPr>
          <w:rFonts w:ascii="Times New Roman" w:eastAsia="宋体" w:hAnsi="Times New Roman" w:cs="Times New Roman" w:hint="eastAsia"/>
          <w:sz w:val="24"/>
          <w:szCs w:val="24"/>
          <w:shd w:val="clear" w:color="auto" w:fill="FFFFFF"/>
        </w:rPr>
        <w:t>；</w:t>
      </w:r>
    </w:p>
    <w:p w14:paraId="296C71B6" w14:textId="35D1B9F1" w:rsidR="00555AC6" w:rsidRPr="007609D6" w:rsidRDefault="00555AC6" w:rsidP="00555AC6">
      <w:pPr>
        <w:pStyle w:val="a3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Style w:val="ac"/>
          <w:rFonts w:ascii="Times New Roman" w:eastAsia="宋体" w:hAnsi="Times New Roman" w:cs="Times New Roman"/>
          <w:i w:val="0"/>
          <w:iCs w:val="0"/>
          <w:sz w:val="24"/>
          <w:szCs w:val="24"/>
          <w:shd w:val="clear" w:color="auto" w:fill="FFFFFF"/>
          <w:lang w:eastAsia="zh-CN"/>
        </w:rPr>
        <w:t>最终入选学员</w:t>
      </w:r>
      <w:r w:rsidRPr="007609D6">
        <w:rPr>
          <w:rFonts w:ascii="Times New Roman" w:eastAsia="宋体" w:hAnsi="Times New Roman" w:cs="Times New Roman"/>
          <w:sz w:val="24"/>
          <w:szCs w:val="24"/>
        </w:rPr>
        <w:t>于活动进行的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4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天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3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晚</w:t>
      </w:r>
      <w:r w:rsidRPr="007609D6">
        <w:rPr>
          <w:rFonts w:ascii="Times New Roman" w:eastAsia="宋体" w:hAnsi="Times New Roman" w:cs="Times New Roman"/>
          <w:sz w:val="24"/>
          <w:szCs w:val="24"/>
        </w:rPr>
        <w:t>内须入住主办方指定酒店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，活动期间不得擅自外出</w:t>
      </w:r>
      <w:r w:rsidR="009D2C09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；</w:t>
      </w:r>
    </w:p>
    <w:p w14:paraId="405310EF" w14:textId="5DC09628" w:rsidR="00555AC6" w:rsidRPr="007609D6" w:rsidRDefault="00555AC6" w:rsidP="00555AC6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主办方保留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最终入选学员</w:t>
      </w:r>
      <w:r w:rsidRPr="007609D6">
        <w:rPr>
          <w:rFonts w:ascii="Times New Roman" w:eastAsia="宋体" w:hAnsi="Times New Roman" w:cs="Times New Roman"/>
          <w:sz w:val="24"/>
          <w:szCs w:val="24"/>
        </w:rPr>
        <w:t>资格的决定权，并可于整个活动的任何时候终止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最终入选学员</w:t>
      </w:r>
      <w:r w:rsidRPr="007609D6">
        <w:rPr>
          <w:rFonts w:ascii="Times New Roman" w:eastAsia="宋体" w:hAnsi="Times New Roman" w:cs="Times New Roman"/>
          <w:sz w:val="24"/>
          <w:szCs w:val="24"/>
        </w:rPr>
        <w:t>的资格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DBD750B" w14:textId="7275C67E" w:rsidR="00555AC6" w:rsidRPr="007609D6" w:rsidRDefault="00555AC6" w:rsidP="00555AC6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主办方保留更改活动的原定嘉宾、内容、日期、时间及地点，中止或取消活动的权利，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最终入选学员</w:t>
      </w:r>
      <w:r w:rsidRPr="007609D6">
        <w:rPr>
          <w:rFonts w:ascii="Times New Roman" w:eastAsia="宋体" w:hAnsi="Times New Roman" w:cs="Times New Roman"/>
          <w:sz w:val="24"/>
          <w:szCs w:val="24"/>
        </w:rPr>
        <w:t>不得异议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8400720" w14:textId="596D3EE2" w:rsidR="00555AC6" w:rsidRPr="007609D6" w:rsidRDefault="00555AC6" w:rsidP="00555AC6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所有学员于音乐</w:t>
      </w:r>
      <w:r w:rsidRPr="007609D6">
        <w:rPr>
          <w:rFonts w:ascii="Times New Roman" w:eastAsia="宋体" w:hAnsi="Times New Roman" w:cs="Times New Roman"/>
          <w:sz w:val="24"/>
          <w:szCs w:val="24"/>
          <w:shd w:val="clear" w:color="auto" w:fill="FFFFFF"/>
        </w:rPr>
        <w:t>创作</w:t>
      </w:r>
      <w:r w:rsidRPr="007609D6">
        <w:rPr>
          <w:rFonts w:ascii="Times New Roman" w:eastAsia="宋体" w:hAnsi="Times New Roman" w:cs="Times New Roman"/>
          <w:sz w:val="24"/>
          <w:szCs w:val="24"/>
        </w:rPr>
        <w:t>营中所创作的作品必须为原创作品，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且</w:t>
      </w:r>
      <w:r w:rsidR="00B87893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不得</w:t>
      </w:r>
      <w:r w:rsidRPr="007609D6">
        <w:rPr>
          <w:rFonts w:ascii="Times New Roman" w:eastAsia="宋体" w:hAnsi="Times New Roman" w:cs="Times New Roman"/>
          <w:color w:val="0D0D0D" w:themeColor="text1" w:themeTint="F2"/>
          <w:sz w:val="24"/>
          <w:szCs w:val="24"/>
        </w:rPr>
        <w:t>有</w:t>
      </w:r>
      <w:r w:rsidR="00485445">
        <w:rPr>
          <w:rFonts w:ascii="Times New Roman" w:eastAsia="宋体" w:hAnsi="Times New Roman" w:cs="Times New Roman" w:hint="eastAsia"/>
          <w:color w:val="0D0D0D" w:themeColor="text1" w:themeTint="F2"/>
          <w:sz w:val="24"/>
          <w:szCs w:val="24"/>
        </w:rPr>
        <w:t>反动、</w:t>
      </w:r>
      <w:r w:rsidRPr="007609D6">
        <w:rPr>
          <w:rFonts w:ascii="Times New Roman" w:eastAsia="宋体" w:hAnsi="Times New Roman" w:cs="Times New Roman"/>
          <w:color w:val="0D0D0D" w:themeColor="text1" w:themeTint="F2"/>
          <w:sz w:val="24"/>
          <w:szCs w:val="24"/>
        </w:rPr>
        <w:t>色情</w:t>
      </w:r>
      <w:r w:rsidRPr="007609D6">
        <w:rPr>
          <w:rFonts w:ascii="Times New Roman" w:eastAsia="宋体" w:hAnsi="Times New Roman" w:cs="Times New Roman"/>
          <w:color w:val="0D0D0D" w:themeColor="text1" w:themeTint="F2"/>
          <w:sz w:val="24"/>
          <w:szCs w:val="24"/>
          <w:lang w:eastAsia="zh-CN"/>
        </w:rPr>
        <w:t>、暴力</w:t>
      </w:r>
      <w:r w:rsidRPr="007609D6">
        <w:rPr>
          <w:rFonts w:ascii="Times New Roman" w:eastAsia="宋体" w:hAnsi="Times New Roman" w:cs="Times New Roman"/>
          <w:color w:val="0D0D0D" w:themeColor="text1" w:themeTint="F2"/>
          <w:sz w:val="24"/>
          <w:szCs w:val="24"/>
        </w:rPr>
        <w:t>或粗言秽语</w:t>
      </w:r>
      <w:r w:rsidRPr="007609D6">
        <w:rPr>
          <w:rFonts w:ascii="Times New Roman" w:eastAsia="宋体" w:hAnsi="Times New Roman" w:cs="Times New Roman"/>
          <w:color w:val="0D0D0D" w:themeColor="text1" w:themeTint="F2"/>
          <w:sz w:val="24"/>
          <w:szCs w:val="24"/>
          <w:lang w:eastAsia="zh-CN"/>
        </w:rPr>
        <w:t>等</w:t>
      </w:r>
      <w:r w:rsidR="009C4E09">
        <w:rPr>
          <w:rFonts w:ascii="Times New Roman" w:eastAsia="宋体" w:hAnsi="Times New Roman" w:cs="Times New Roman" w:hint="eastAsia"/>
          <w:color w:val="0D0D0D" w:themeColor="text1" w:themeTint="F2"/>
          <w:sz w:val="24"/>
          <w:szCs w:val="24"/>
          <w:lang w:eastAsia="zh-CN"/>
        </w:rPr>
        <w:t>违反法律法规及社会公序良俗</w:t>
      </w:r>
      <w:r w:rsidR="004F453D">
        <w:rPr>
          <w:rFonts w:ascii="Times New Roman" w:eastAsia="宋体" w:hAnsi="Times New Roman" w:cs="Times New Roman" w:hint="eastAsia"/>
          <w:color w:val="0D0D0D" w:themeColor="text1" w:themeTint="F2"/>
          <w:sz w:val="24"/>
          <w:szCs w:val="24"/>
          <w:lang w:eastAsia="zh-CN"/>
        </w:rPr>
        <w:t>的</w:t>
      </w:r>
      <w:r w:rsidRPr="007609D6">
        <w:rPr>
          <w:rFonts w:ascii="Times New Roman" w:eastAsia="宋体" w:hAnsi="Times New Roman" w:cs="Times New Roman"/>
          <w:color w:val="0D0D0D" w:themeColor="text1" w:themeTint="F2"/>
          <w:sz w:val="24"/>
          <w:szCs w:val="24"/>
          <w:lang w:eastAsia="zh-CN"/>
        </w:rPr>
        <w:t>内容</w:t>
      </w:r>
      <w:r w:rsidRPr="007609D6">
        <w:rPr>
          <w:rFonts w:ascii="Times New Roman" w:eastAsia="宋体" w:hAnsi="Times New Roman" w:cs="Times New Roman"/>
          <w:sz w:val="24"/>
          <w:szCs w:val="24"/>
        </w:rPr>
        <w:t>，并且确保没有侵犯任何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个人</w:t>
      </w:r>
      <w:r w:rsidRPr="007609D6">
        <w:rPr>
          <w:rFonts w:ascii="Times New Roman" w:eastAsia="宋体" w:hAnsi="Times New Roman" w:cs="Times New Roman"/>
          <w:sz w:val="24"/>
          <w:szCs w:val="24"/>
        </w:rPr>
        <w:t>或机构的知识产权。倘在任何时候被发现作品侵犯他人的知识产权，参加者将被取消其参与资格，并须负上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相关</w:t>
      </w:r>
      <w:r w:rsidRPr="007609D6">
        <w:rPr>
          <w:rFonts w:ascii="Times New Roman" w:eastAsia="宋体" w:hAnsi="Times New Roman" w:cs="Times New Roman"/>
          <w:sz w:val="24"/>
          <w:szCs w:val="24"/>
        </w:rPr>
        <w:t>法律责任，任何此类法律责任均与主办方无关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4B5E588D" w14:textId="63CE98BA" w:rsidR="00555AC6" w:rsidRPr="007609D6" w:rsidRDefault="00555AC6" w:rsidP="00555AC6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在活动进行期间，主办方将安排拍摄相片及影片，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报名者</w:t>
      </w:r>
      <w:r w:rsidRPr="007609D6">
        <w:rPr>
          <w:rFonts w:ascii="Times New Roman" w:eastAsia="宋体" w:hAnsi="Times New Roman" w:cs="Times New Roman"/>
          <w:sz w:val="24"/>
          <w:szCs w:val="24"/>
        </w:rPr>
        <w:t>提交报名表格时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即</w:t>
      </w:r>
      <w:r w:rsidRPr="007609D6">
        <w:rPr>
          <w:rFonts w:ascii="Times New Roman" w:eastAsia="宋体" w:hAnsi="Times New Roman" w:cs="Times New Roman"/>
          <w:sz w:val="24"/>
          <w:szCs w:val="24"/>
        </w:rPr>
        <w:t>代表同意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相关</w:t>
      </w:r>
      <w:r w:rsidRPr="007609D6">
        <w:rPr>
          <w:rFonts w:ascii="Times New Roman" w:eastAsia="宋体" w:hAnsi="Times New Roman" w:cs="Times New Roman"/>
          <w:sz w:val="24"/>
          <w:szCs w:val="24"/>
        </w:rPr>
        <w:t>拍摄安排，并同意拍摄内容在日后被用作宣传、报导及推广等用途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D77F1DC" w14:textId="51C2242F" w:rsidR="00555AC6" w:rsidRPr="007609D6" w:rsidRDefault="00555AC6" w:rsidP="00555AC6">
      <w:pPr>
        <w:pStyle w:val="a3"/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如遇上恶劣天气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等</w:t>
      </w:r>
      <w:r w:rsidRPr="007609D6">
        <w:rPr>
          <w:rFonts w:ascii="Times New Roman" w:eastAsia="宋体" w:hAnsi="Times New Roman" w:cs="Times New Roman"/>
          <w:sz w:val="24"/>
          <w:szCs w:val="24"/>
        </w:rPr>
        <w:t>其他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不可抗力因素</w:t>
      </w:r>
      <w:r w:rsidRPr="007609D6">
        <w:rPr>
          <w:rFonts w:ascii="Times New Roman" w:eastAsia="宋体" w:hAnsi="Times New Roman" w:cs="Times New Roman"/>
          <w:sz w:val="24"/>
          <w:szCs w:val="24"/>
        </w:rPr>
        <w:t>，活动将有可能延期或取消，</w:t>
      </w:r>
      <w:r w:rsidRPr="007609D6">
        <w:rPr>
          <w:rFonts w:ascii="Times New Roman" w:eastAsia="宋体" w:hAnsi="Times New Roman" w:cs="Times New Roman"/>
          <w:sz w:val="24"/>
          <w:szCs w:val="24"/>
          <w:lang w:eastAsia="zh-CN"/>
        </w:rPr>
        <w:t>报名者</w:t>
      </w:r>
      <w:r w:rsidRPr="007609D6">
        <w:rPr>
          <w:rFonts w:ascii="Times New Roman" w:eastAsia="宋体" w:hAnsi="Times New Roman" w:cs="Times New Roman"/>
          <w:sz w:val="24"/>
          <w:szCs w:val="24"/>
        </w:rPr>
        <w:t>不得异议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7D86808D" w14:textId="485ACE23" w:rsidR="00555AC6" w:rsidRPr="007609D6" w:rsidRDefault="00555AC6" w:rsidP="00555AC6">
      <w:pPr>
        <w:widowControl w:val="0"/>
        <w:numPr>
          <w:ilvl w:val="0"/>
          <w:numId w:val="1"/>
        </w:numPr>
        <w:spacing w:after="0" w:line="300" w:lineRule="auto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7609D6">
        <w:rPr>
          <w:rFonts w:ascii="Times New Roman" w:eastAsia="宋体" w:hAnsi="Times New Roman" w:cs="Times New Roman"/>
          <w:sz w:val="24"/>
          <w:szCs w:val="24"/>
        </w:rPr>
        <w:t>主办方保留解释及修订此报名须知的权利</w:t>
      </w:r>
      <w:r w:rsidR="009D2C09">
        <w:rPr>
          <w:rFonts w:ascii="Times New Roman" w:eastAsia="宋体" w:hAnsi="Times New Roman" w:cs="Times New Roman" w:hint="eastAsia"/>
          <w:sz w:val="24"/>
          <w:szCs w:val="24"/>
        </w:rPr>
        <w:t>；</w:t>
      </w:r>
    </w:p>
    <w:p w14:paraId="2BFE9656" w14:textId="77777777" w:rsidR="00555AC6" w:rsidRPr="007609D6" w:rsidRDefault="00555AC6" w:rsidP="00555AC6">
      <w:pPr>
        <w:widowControl w:val="0"/>
        <w:numPr>
          <w:ilvl w:val="0"/>
          <w:numId w:val="10"/>
        </w:numPr>
        <w:snapToGrid w:val="0"/>
        <w:spacing w:after="0" w:line="300" w:lineRule="auto"/>
        <w:jc w:val="both"/>
        <w:rPr>
          <w:rFonts w:ascii="Times New Roman" w:eastAsia="宋体" w:hAnsi="Times New Roman" w:cs="Times New Roman"/>
          <w:color w:val="0D0D0D" w:themeColor="text1" w:themeTint="F2"/>
          <w:sz w:val="24"/>
          <w:szCs w:val="24"/>
        </w:rPr>
      </w:pPr>
      <w:r w:rsidRPr="007609D6">
        <w:rPr>
          <w:rFonts w:ascii="Times New Roman" w:eastAsia="宋体" w:hAnsi="Times New Roman" w:cs="Times New Roman"/>
          <w:color w:val="0D0D0D" w:themeColor="text1" w:themeTint="F2"/>
          <w:sz w:val="24"/>
          <w:szCs w:val="24"/>
          <w:lang w:eastAsia="zh-CN"/>
        </w:rPr>
        <w:t>活动咨询电话：</w:t>
      </w:r>
      <w:r w:rsidRPr="007609D6">
        <w:rPr>
          <w:rFonts w:ascii="Times New Roman" w:eastAsia="宋体" w:hAnsi="Times New Roman" w:cs="Times New Roman"/>
          <w:b/>
          <w:bCs/>
          <w:color w:val="0D0D0D" w:themeColor="text1" w:themeTint="F2"/>
          <w:sz w:val="24"/>
          <w:szCs w:val="24"/>
        </w:rPr>
        <w:t>010-6523</w:t>
      </w:r>
      <w:r w:rsidRPr="007609D6">
        <w:rPr>
          <w:rFonts w:ascii="Times New Roman" w:eastAsia="宋体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 xml:space="preserve"> </w:t>
      </w:r>
      <w:r w:rsidRPr="007609D6">
        <w:rPr>
          <w:rFonts w:ascii="Times New Roman" w:eastAsia="宋体" w:hAnsi="Times New Roman" w:cs="Times New Roman"/>
          <w:b/>
          <w:bCs/>
          <w:color w:val="0D0D0D" w:themeColor="text1" w:themeTint="F2"/>
          <w:sz w:val="24"/>
          <w:szCs w:val="24"/>
        </w:rPr>
        <w:t>2656</w:t>
      </w:r>
      <w:r w:rsidRPr="007609D6">
        <w:rPr>
          <w:rFonts w:ascii="Times New Roman" w:eastAsia="宋体" w:hAnsi="Times New Roman" w:cs="Times New Roman"/>
          <w:b/>
          <w:bCs/>
          <w:color w:val="0D0D0D" w:themeColor="text1" w:themeTint="F2"/>
          <w:sz w:val="24"/>
          <w:szCs w:val="24"/>
          <w:lang w:eastAsia="zh-CN"/>
        </w:rPr>
        <w:t>转会员部</w:t>
      </w:r>
      <w:r w:rsidRPr="007609D6">
        <w:rPr>
          <w:rFonts w:ascii="Times New Roman" w:eastAsia="宋体" w:hAnsi="Times New Roman" w:cs="Times New Roman"/>
          <w:color w:val="0D0D0D" w:themeColor="text1" w:themeTint="F2"/>
          <w:sz w:val="24"/>
          <w:szCs w:val="24"/>
        </w:rPr>
        <w:t>。</w:t>
      </w:r>
    </w:p>
    <w:p w14:paraId="4D9A64DA" w14:textId="77777777" w:rsidR="007609D6" w:rsidRDefault="007609D6" w:rsidP="007609D6">
      <w:pPr>
        <w:spacing w:beforeLines="100" w:before="240" w:afterLines="100" w:after="240" w:line="300" w:lineRule="auto"/>
        <w:jc w:val="both"/>
        <w:rPr>
          <w:rFonts w:eastAsia="等线" w:cstheme="minorHAnsi"/>
          <w:color w:val="0D0D0D" w:themeColor="text1" w:themeTint="F2"/>
          <w:sz w:val="24"/>
          <w:szCs w:val="24"/>
          <w:lang w:eastAsia="zh-CN"/>
        </w:rPr>
      </w:pPr>
    </w:p>
    <w:p w14:paraId="4F42969C" w14:textId="05219562" w:rsidR="00555AC6" w:rsidRPr="007609D6" w:rsidRDefault="00555AC6" w:rsidP="007609D6">
      <w:pPr>
        <w:spacing w:beforeLines="100" w:before="240" w:afterLines="100" w:after="240" w:line="300" w:lineRule="auto"/>
        <w:jc w:val="both"/>
        <w:rPr>
          <w:rFonts w:ascii="华文中宋" w:eastAsia="华文中宋" w:hAnsi="华文中宋" w:cs="Calibri"/>
          <w:b/>
          <w:kern w:val="0"/>
          <w:sz w:val="24"/>
          <w:szCs w:val="24"/>
        </w:rPr>
      </w:pPr>
      <w:r w:rsidRPr="007609D6">
        <w:rPr>
          <w:rFonts w:ascii="华文中宋" w:eastAsia="华文中宋" w:hAnsi="华文中宋" w:cs="Calibri" w:hint="eastAsia"/>
          <w:b/>
          <w:kern w:val="0"/>
          <w:sz w:val="24"/>
          <w:szCs w:val="24"/>
        </w:rPr>
        <w:t>遴选准则</w:t>
      </w:r>
    </w:p>
    <w:p w14:paraId="4898C147" w14:textId="3C6C594A" w:rsidR="00555AC6" w:rsidRPr="007609D6" w:rsidRDefault="00555AC6" w:rsidP="00555AC6">
      <w:pPr>
        <w:widowControl w:val="0"/>
        <w:numPr>
          <w:ilvl w:val="0"/>
          <w:numId w:val="2"/>
        </w:numPr>
        <w:spacing w:after="0" w:line="300" w:lineRule="auto"/>
        <w:jc w:val="both"/>
        <w:rPr>
          <w:rFonts w:ascii="宋体" w:eastAsia="宋体" w:hAnsi="宋体" w:cstheme="minorHAnsi"/>
          <w:color w:val="0D0D0D" w:themeColor="text1" w:themeTint="F2"/>
          <w:sz w:val="24"/>
          <w:szCs w:val="24"/>
        </w:rPr>
      </w:pPr>
      <w:r w:rsidRPr="007609D6">
        <w:rPr>
          <w:rFonts w:ascii="宋体" w:eastAsia="宋体" w:hAnsi="宋体" w:cs="Calibri" w:hint="eastAsia"/>
          <w:spacing w:val="5"/>
          <w:sz w:val="24"/>
          <w:szCs w:val="24"/>
          <w:shd w:val="clear" w:color="auto" w:fill="FFFFFF"/>
          <w:lang w:eastAsia="zh-CN"/>
        </w:rPr>
        <w:t>中国音乐著作权协会成立专家评审组，</w:t>
      </w:r>
      <w:r w:rsidR="00B14794">
        <w:rPr>
          <w:rFonts w:ascii="宋体" w:eastAsia="宋体" w:hAnsi="宋体" w:cs="Calibri" w:hint="eastAsia"/>
          <w:spacing w:val="5"/>
          <w:sz w:val="24"/>
          <w:szCs w:val="24"/>
          <w:shd w:val="clear" w:color="auto" w:fill="FFFFFF"/>
          <w:lang w:eastAsia="zh-CN"/>
        </w:rPr>
        <w:t>根据</w:t>
      </w:r>
      <w:r w:rsidRPr="007609D6">
        <w:rPr>
          <w:rFonts w:ascii="宋体" w:eastAsia="宋体" w:hAnsi="宋体" w:cs="Calibri" w:hint="eastAsia"/>
          <w:spacing w:val="5"/>
          <w:sz w:val="24"/>
          <w:szCs w:val="24"/>
          <w:shd w:val="clear" w:color="auto" w:fill="FFFFFF"/>
          <w:lang w:eastAsia="zh-CN"/>
        </w:rPr>
        <w:t>报名者提交的个人介绍资料、报名作品的创作品质、面试表现（如有）等内容，决定最终入选名单。</w:t>
      </w:r>
    </w:p>
    <w:p w14:paraId="273B9C22" w14:textId="77777777" w:rsidR="00555AC6" w:rsidRDefault="00555AC6" w:rsidP="00555AC6">
      <w:pPr>
        <w:snapToGrid w:val="0"/>
        <w:spacing w:line="300" w:lineRule="auto"/>
        <w:jc w:val="both"/>
        <w:rPr>
          <w:sz w:val="24"/>
          <w:szCs w:val="24"/>
        </w:rPr>
      </w:pPr>
    </w:p>
    <w:p w14:paraId="41CC18C5" w14:textId="77777777" w:rsidR="007609D6" w:rsidRDefault="007609D6" w:rsidP="00555AC6">
      <w:pPr>
        <w:snapToGrid w:val="0"/>
        <w:spacing w:line="300" w:lineRule="auto"/>
        <w:jc w:val="both"/>
        <w:rPr>
          <w:rFonts w:eastAsia="等线"/>
          <w:sz w:val="24"/>
          <w:szCs w:val="24"/>
          <w:lang w:eastAsia="zh-CN"/>
        </w:rPr>
      </w:pPr>
    </w:p>
    <w:p w14:paraId="0B40B5D4" w14:textId="77777777" w:rsidR="007609D6" w:rsidRDefault="007609D6" w:rsidP="00555AC6">
      <w:pPr>
        <w:snapToGrid w:val="0"/>
        <w:spacing w:line="300" w:lineRule="auto"/>
        <w:jc w:val="both"/>
        <w:rPr>
          <w:rFonts w:eastAsia="等线"/>
          <w:sz w:val="24"/>
          <w:szCs w:val="24"/>
          <w:lang w:eastAsia="zh-CN"/>
        </w:rPr>
      </w:pPr>
    </w:p>
    <w:p w14:paraId="34E187F0" w14:textId="4106ED58" w:rsidR="00555AC6" w:rsidRPr="007609D6" w:rsidRDefault="00555AC6" w:rsidP="00555AC6">
      <w:pPr>
        <w:snapToGrid w:val="0"/>
        <w:spacing w:line="300" w:lineRule="auto"/>
        <w:jc w:val="both"/>
        <w:rPr>
          <w:rFonts w:ascii="华文中宋" w:eastAsia="华文中宋" w:hAnsi="华文中宋"/>
          <w:sz w:val="24"/>
          <w:szCs w:val="24"/>
        </w:rPr>
      </w:pPr>
      <w:r w:rsidRPr="007609D6">
        <w:rPr>
          <w:rFonts w:ascii="华文中宋" w:eastAsia="华文中宋" w:hAnsi="华文中宋" w:hint="eastAsia"/>
          <w:sz w:val="24"/>
          <w:szCs w:val="24"/>
        </w:rPr>
        <w:t>本人</w:t>
      </w:r>
      <w:r w:rsidRPr="007609D6">
        <w:rPr>
          <w:rFonts w:ascii="华文中宋" w:eastAsia="华文中宋" w:hAnsi="华文中宋" w:hint="eastAsia"/>
          <w:sz w:val="24"/>
          <w:szCs w:val="24"/>
          <w:lang w:eastAsia="zh-CN"/>
        </w:rPr>
        <w:t>已获悉并</w:t>
      </w:r>
      <w:r w:rsidRPr="007609D6">
        <w:rPr>
          <w:rFonts w:ascii="华文中宋" w:eastAsia="华文中宋" w:hAnsi="华文中宋" w:hint="eastAsia"/>
          <w:sz w:val="24"/>
          <w:szCs w:val="24"/>
        </w:rPr>
        <w:t>接受此活动之</w:t>
      </w:r>
      <w:r w:rsidRPr="007609D6">
        <w:rPr>
          <w:rFonts w:ascii="华文中宋" w:eastAsia="华文中宋" w:hAnsi="华文中宋" w:hint="eastAsia"/>
          <w:sz w:val="24"/>
          <w:szCs w:val="24"/>
          <w:lang w:eastAsia="zh-CN"/>
        </w:rPr>
        <w:t>“</w:t>
      </w:r>
      <w:r w:rsidRPr="007609D6">
        <w:rPr>
          <w:rFonts w:ascii="华文中宋" w:eastAsia="华文中宋" w:hAnsi="华文中宋" w:hint="eastAsia"/>
          <w:sz w:val="24"/>
          <w:szCs w:val="24"/>
        </w:rPr>
        <w:t>报名须知</w:t>
      </w:r>
      <w:r w:rsidRPr="007609D6">
        <w:rPr>
          <w:rFonts w:ascii="华文中宋" w:eastAsia="华文中宋" w:hAnsi="华文中宋" w:hint="eastAsia"/>
          <w:sz w:val="24"/>
          <w:szCs w:val="24"/>
          <w:lang w:eastAsia="zh-CN"/>
        </w:rPr>
        <w:t>”</w:t>
      </w:r>
      <w:r w:rsidRPr="007609D6">
        <w:rPr>
          <w:rFonts w:ascii="华文中宋" w:eastAsia="华文中宋" w:hAnsi="华文中宋" w:hint="eastAsia"/>
          <w:sz w:val="24"/>
          <w:szCs w:val="24"/>
        </w:rPr>
        <w:t>列载的所有项目。</w:t>
      </w:r>
    </w:p>
    <w:p w14:paraId="4B28D5E2" w14:textId="77777777" w:rsidR="00555AC6" w:rsidRPr="007609D6" w:rsidRDefault="00555AC6" w:rsidP="00555AC6">
      <w:pPr>
        <w:snapToGrid w:val="0"/>
        <w:spacing w:line="300" w:lineRule="auto"/>
        <w:jc w:val="both"/>
        <w:rPr>
          <w:rFonts w:ascii="华文中宋" w:eastAsia="华文中宋" w:hAnsi="华文中宋"/>
          <w:sz w:val="24"/>
          <w:szCs w:val="24"/>
        </w:rPr>
      </w:pPr>
    </w:p>
    <w:p w14:paraId="78A214D1" w14:textId="6E37EB8E" w:rsidR="00555AC6" w:rsidRPr="007609D6" w:rsidRDefault="00555AC6" w:rsidP="00555AC6">
      <w:pPr>
        <w:snapToGrid w:val="0"/>
        <w:spacing w:line="300" w:lineRule="auto"/>
        <w:jc w:val="both"/>
        <w:rPr>
          <w:rFonts w:ascii="华文中宋" w:eastAsia="华文中宋" w:hAnsi="华文中宋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1446"/>
        <w:gridCol w:w="2895"/>
      </w:tblGrid>
      <w:tr w:rsidR="00555AC6" w:rsidRPr="007609D6" w14:paraId="050EA6EC" w14:textId="77777777" w:rsidTr="00432F27">
        <w:trPr>
          <w:jc w:val="center"/>
        </w:trPr>
        <w:tc>
          <w:tcPr>
            <w:tcW w:w="4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58E55" w14:textId="77777777" w:rsidR="00555AC6" w:rsidRPr="007609D6" w:rsidRDefault="00555AC6" w:rsidP="00390A98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609D6">
              <w:rPr>
                <w:rFonts w:ascii="华文中宋" w:eastAsia="华文中宋" w:hAnsi="华文中宋" w:cs="Calibri" w:hint="eastAsia"/>
                <w:sz w:val="24"/>
                <w:szCs w:val="24"/>
                <w:lang w:eastAsia="zh-CN"/>
              </w:rPr>
              <w:t>签名（与身份证一致）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9324F2F" w14:textId="77777777" w:rsidR="00555AC6" w:rsidRPr="007609D6" w:rsidRDefault="00555AC6" w:rsidP="00555AC6">
            <w:pPr>
              <w:snapToGrid w:val="0"/>
              <w:spacing w:line="300" w:lineRule="auto"/>
              <w:jc w:val="both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4A519" w14:textId="77777777" w:rsidR="00555AC6" w:rsidRPr="007609D6" w:rsidRDefault="00555AC6" w:rsidP="00390A98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7609D6">
              <w:rPr>
                <w:rFonts w:ascii="华文中宋" w:eastAsia="华文中宋" w:hAnsi="华文中宋" w:hint="eastAsia"/>
                <w:sz w:val="24"/>
                <w:szCs w:val="24"/>
              </w:rPr>
              <w:t>日期</w:t>
            </w:r>
          </w:p>
        </w:tc>
      </w:tr>
    </w:tbl>
    <w:p w14:paraId="1E266282" w14:textId="77777777" w:rsidR="00555AC6" w:rsidRDefault="00555AC6" w:rsidP="00555AC6">
      <w:pPr>
        <w:snapToGrid w:val="0"/>
        <w:spacing w:line="300" w:lineRule="auto"/>
        <w:jc w:val="both"/>
        <w:rPr>
          <w:sz w:val="24"/>
          <w:szCs w:val="24"/>
        </w:rPr>
      </w:pPr>
    </w:p>
    <w:p w14:paraId="419DE699" w14:textId="77777777" w:rsidR="00555AC6" w:rsidRDefault="00555AC6" w:rsidP="00555AC6">
      <w:pPr>
        <w:snapToGrid w:val="0"/>
        <w:spacing w:line="300" w:lineRule="auto"/>
        <w:jc w:val="both"/>
        <w:rPr>
          <w:sz w:val="24"/>
          <w:szCs w:val="24"/>
          <w:lang w:eastAsia="zh-CN"/>
        </w:rPr>
      </w:pPr>
    </w:p>
    <w:p w14:paraId="0422241B" w14:textId="084BAA34" w:rsidR="006B100B" w:rsidRPr="00555AC6" w:rsidRDefault="006B100B" w:rsidP="00555AC6">
      <w:pPr>
        <w:spacing w:line="300" w:lineRule="auto"/>
        <w:jc w:val="both"/>
      </w:pPr>
    </w:p>
    <w:sectPr w:rsidR="006B100B" w:rsidRPr="00555AC6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9633" w14:textId="77777777" w:rsidR="00F7389E" w:rsidRDefault="00F7389E" w:rsidP="00EE17D7">
      <w:pPr>
        <w:spacing w:after="0" w:line="240" w:lineRule="auto"/>
      </w:pPr>
      <w:r>
        <w:separator/>
      </w:r>
    </w:p>
  </w:endnote>
  <w:endnote w:type="continuationSeparator" w:id="0">
    <w:p w14:paraId="6582115C" w14:textId="77777777" w:rsidR="00F7389E" w:rsidRDefault="00F7389E" w:rsidP="00EE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710350"/>
      <w:docPartObj>
        <w:docPartGallery w:val="Page Numbers (Bottom of Page)"/>
        <w:docPartUnique/>
      </w:docPartObj>
    </w:sdtPr>
    <w:sdtEndPr/>
    <w:sdtContent>
      <w:p w14:paraId="5A82C675" w14:textId="1F491F4F" w:rsidR="00EE7916" w:rsidRDefault="00EE79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t xml:space="preserve"> / </w:t>
        </w:r>
        <w:r w:rsidR="00F912DA">
          <w:rPr>
            <w:rFonts w:eastAsia="等线" w:hint="eastAsia"/>
            <w:lang w:eastAsia="zh-CN"/>
          </w:rPr>
          <w:t>4</w:t>
        </w:r>
        <w:r w:rsidR="00EA0402">
          <w:t xml:space="preserve"> </w:t>
        </w:r>
        <w:r w:rsidR="00EA0402" w:rsidRPr="00EA0402">
          <w:rPr>
            <w:rFonts w:hint="eastAsia"/>
          </w:rPr>
          <w:t>頁</w:t>
        </w:r>
      </w:p>
    </w:sdtContent>
  </w:sdt>
  <w:p w14:paraId="2F7D38FE" w14:textId="2DFEE77E" w:rsidR="00EE7916" w:rsidRPr="00EE7916" w:rsidRDefault="00EE7916" w:rsidP="00EE79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81D9" w14:textId="77777777" w:rsidR="00F7389E" w:rsidRDefault="00F7389E" w:rsidP="00EE17D7">
      <w:pPr>
        <w:spacing w:after="0" w:line="240" w:lineRule="auto"/>
      </w:pPr>
      <w:r>
        <w:separator/>
      </w:r>
    </w:p>
  </w:footnote>
  <w:footnote w:type="continuationSeparator" w:id="0">
    <w:p w14:paraId="21A81298" w14:textId="77777777" w:rsidR="00F7389E" w:rsidRDefault="00F7389E" w:rsidP="00EE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A028" w14:textId="3853CD36" w:rsidR="00B61F6C" w:rsidRPr="00C60051" w:rsidRDefault="00C60051" w:rsidP="00C60051">
    <w:pPr>
      <w:pStyle w:val="a6"/>
      <w:ind w:left="5500" w:hangingChars="2500" w:hanging="5500"/>
      <w:rPr>
        <w:rFonts w:eastAsia="等线"/>
        <w:lang w:eastAsia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8C59E8" wp14:editId="33C51FA4">
          <wp:simplePos x="0" y="0"/>
          <wp:positionH relativeFrom="column">
            <wp:posOffset>76200</wp:posOffset>
          </wp:positionH>
          <wp:positionV relativeFrom="paragraph">
            <wp:posOffset>6985</wp:posOffset>
          </wp:positionV>
          <wp:extent cx="994142" cy="360000"/>
          <wp:effectExtent l="0" t="0" r="0" b="2540"/>
          <wp:wrapNone/>
          <wp:docPr id="255680831" name="Picture 1" descr="一張含有 文字, 字型, 圖形, 平面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680831" name="Picture 1" descr="一張含有 文字, 字型, 圖形, 平面設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14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等线" w:hint="eastAsia"/>
        <w:lang w:eastAsia="zh-CN"/>
      </w:rPr>
      <w:t xml:space="preserve">                                         </w:t>
    </w:r>
    <w:r w:rsidR="00393B98">
      <w:rPr>
        <w:rFonts w:eastAsia="等线" w:hint="eastAsia"/>
        <w:lang w:eastAsia="zh-CN"/>
      </w:rPr>
      <w:t xml:space="preserve"> </w:t>
    </w:r>
    <w:r w:rsidR="00393B98">
      <w:rPr>
        <w:rFonts w:eastAsia="等线" w:hint="eastAsia"/>
        <w:noProof/>
        <w:lang w:eastAsia="zh-CN"/>
      </w:rPr>
      <w:t xml:space="preserve"> </w:t>
    </w:r>
    <w:r w:rsidR="00393B98" w:rsidRPr="00393B98">
      <w:rPr>
        <w:rFonts w:eastAsia="等线"/>
        <w:noProof/>
        <w:lang w:eastAsia="zh-CN"/>
      </w:rPr>
      <w:drawing>
        <wp:inline distT="0" distB="0" distL="0" distR="0" wp14:anchorId="0FE405A5" wp14:editId="39B931C1">
          <wp:extent cx="1498847" cy="360000"/>
          <wp:effectExtent l="0" t="0" r="6350" b="2540"/>
          <wp:docPr id="1084060378" name="圖片 1" descr="一張含有 字型, 文字, 書法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060378" name="圖片 1" descr="一張含有 字型, 文字, 書法, 圖形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847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B98">
      <w:rPr>
        <w:rFonts w:eastAsia="等线" w:hint="eastAsia"/>
        <w:noProof/>
        <w:lang w:eastAsia="zh-CN"/>
      </w:rPr>
      <w:t xml:space="preserve">     </w:t>
    </w:r>
    <w:r w:rsidR="00393B98">
      <w:rPr>
        <w:noProof/>
      </w:rPr>
      <w:drawing>
        <wp:inline distT="0" distB="0" distL="0" distR="0" wp14:anchorId="14061121" wp14:editId="47CBD4DD">
          <wp:extent cx="2459439" cy="360000"/>
          <wp:effectExtent l="0" t="0" r="0" b="2540"/>
          <wp:docPr id="91848752" name="圖片 1" descr="一張含有 文字, 字型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48752" name="圖片 1" descr="一張含有 文字, 字型 的圖片&#10;&#10;自動產生的描述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43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3B98">
      <w:rPr>
        <w:rFonts w:eastAsia="等线" w:hint="eastAsia"/>
        <w:lang w:eastAsia="zh-CN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BC1"/>
    <w:multiLevelType w:val="multilevel"/>
    <w:tmpl w:val="884A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42A4F"/>
    <w:multiLevelType w:val="hybridMultilevel"/>
    <w:tmpl w:val="2FCC1CD2"/>
    <w:lvl w:ilvl="0" w:tplc="5F10781C">
      <w:start w:val="1"/>
      <w:numFmt w:val="decimal"/>
      <w:lvlText w:val="%1."/>
      <w:lvlJc w:val="left"/>
      <w:pPr>
        <w:tabs>
          <w:tab w:val="num" w:pos="2182"/>
        </w:tabs>
        <w:ind w:left="2182" w:hanging="480"/>
      </w:pPr>
      <w:rPr>
        <w:rFonts w:ascii="Calibri" w:hAnsi="Calibri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2662"/>
        </w:tabs>
        <w:ind w:left="26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</w:lvl>
    <w:lvl w:ilvl="3" w:tplc="0409000F">
      <w:start w:val="1"/>
      <w:numFmt w:val="decimal"/>
      <w:lvlText w:val="%4."/>
      <w:lvlJc w:val="left"/>
      <w:pPr>
        <w:tabs>
          <w:tab w:val="num" w:pos="3622"/>
        </w:tabs>
        <w:ind w:left="36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102"/>
        </w:tabs>
        <w:ind w:left="410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</w:lvl>
  </w:abstractNum>
  <w:abstractNum w:abstractNumId="2" w15:restartNumberingAfterBreak="0">
    <w:nsid w:val="06E10877"/>
    <w:multiLevelType w:val="hybridMultilevel"/>
    <w:tmpl w:val="A50EA57E"/>
    <w:lvl w:ilvl="0" w:tplc="8972631C">
      <w:start w:val="1"/>
      <w:numFmt w:val="ideographTradition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B439DE"/>
    <w:multiLevelType w:val="hybridMultilevel"/>
    <w:tmpl w:val="3A10D7AA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14031"/>
    <w:multiLevelType w:val="hybridMultilevel"/>
    <w:tmpl w:val="ACFCC676"/>
    <w:lvl w:ilvl="0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2D1B3F"/>
    <w:multiLevelType w:val="hybridMultilevel"/>
    <w:tmpl w:val="0B90F8FA"/>
    <w:lvl w:ilvl="0" w:tplc="F8E29412">
      <w:numFmt w:val="bullet"/>
      <w:lvlText w:val="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BA457F"/>
    <w:multiLevelType w:val="hybridMultilevel"/>
    <w:tmpl w:val="170C7612"/>
    <w:lvl w:ilvl="0" w:tplc="3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8173BA"/>
    <w:multiLevelType w:val="hybridMultilevel"/>
    <w:tmpl w:val="F55A2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9117E"/>
    <w:multiLevelType w:val="hybridMultilevel"/>
    <w:tmpl w:val="C1F6A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38406A"/>
    <w:multiLevelType w:val="multilevel"/>
    <w:tmpl w:val="CEE6F664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5463C"/>
    <w:multiLevelType w:val="hybridMultilevel"/>
    <w:tmpl w:val="788E3F2A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9033AC"/>
    <w:multiLevelType w:val="hybridMultilevel"/>
    <w:tmpl w:val="3C56270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950B9E"/>
    <w:multiLevelType w:val="hybridMultilevel"/>
    <w:tmpl w:val="C1069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9466606">
    <w:abstractNumId w:val="12"/>
  </w:num>
  <w:num w:numId="2" w16cid:durableId="800419995">
    <w:abstractNumId w:val="3"/>
  </w:num>
  <w:num w:numId="3" w16cid:durableId="251940095">
    <w:abstractNumId w:val="3"/>
  </w:num>
  <w:num w:numId="4" w16cid:durableId="12978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38001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7192710">
    <w:abstractNumId w:val="5"/>
  </w:num>
  <w:num w:numId="7" w16cid:durableId="2069376415">
    <w:abstractNumId w:val="9"/>
  </w:num>
  <w:num w:numId="8" w16cid:durableId="976955734">
    <w:abstractNumId w:val="0"/>
  </w:num>
  <w:num w:numId="9" w16cid:durableId="2139446192">
    <w:abstractNumId w:val="6"/>
  </w:num>
  <w:num w:numId="10" w16cid:durableId="681399793">
    <w:abstractNumId w:val="8"/>
  </w:num>
  <w:num w:numId="11" w16cid:durableId="1415274397">
    <w:abstractNumId w:val="1"/>
  </w:num>
  <w:num w:numId="12" w16cid:durableId="568735858">
    <w:abstractNumId w:val="7"/>
  </w:num>
  <w:num w:numId="13" w16cid:durableId="717554494">
    <w:abstractNumId w:val="4"/>
  </w:num>
  <w:num w:numId="14" w16cid:durableId="607738231">
    <w:abstractNumId w:val="11"/>
  </w:num>
  <w:num w:numId="15" w16cid:durableId="1771201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78"/>
    <w:rsid w:val="00002FE2"/>
    <w:rsid w:val="000056C5"/>
    <w:rsid w:val="00014ADD"/>
    <w:rsid w:val="000341A3"/>
    <w:rsid w:val="00034AEB"/>
    <w:rsid w:val="00034E55"/>
    <w:rsid w:val="000351F7"/>
    <w:rsid w:val="00035A41"/>
    <w:rsid w:val="00037E2D"/>
    <w:rsid w:val="00042071"/>
    <w:rsid w:val="00046A4B"/>
    <w:rsid w:val="00052D09"/>
    <w:rsid w:val="00053830"/>
    <w:rsid w:val="00053FC6"/>
    <w:rsid w:val="00060EEC"/>
    <w:rsid w:val="000626AA"/>
    <w:rsid w:val="00064378"/>
    <w:rsid w:val="000678AC"/>
    <w:rsid w:val="0008125C"/>
    <w:rsid w:val="00082297"/>
    <w:rsid w:val="0008456D"/>
    <w:rsid w:val="00084A67"/>
    <w:rsid w:val="00090759"/>
    <w:rsid w:val="00092CA9"/>
    <w:rsid w:val="00094994"/>
    <w:rsid w:val="000A0C89"/>
    <w:rsid w:val="000A1803"/>
    <w:rsid w:val="000B1418"/>
    <w:rsid w:val="000B4A56"/>
    <w:rsid w:val="000B511F"/>
    <w:rsid w:val="000B7AE6"/>
    <w:rsid w:val="000C1BD3"/>
    <w:rsid w:val="000C7FA9"/>
    <w:rsid w:val="000D0E49"/>
    <w:rsid w:val="000D1B8E"/>
    <w:rsid w:val="000D54F1"/>
    <w:rsid w:val="000E20CB"/>
    <w:rsid w:val="000E4544"/>
    <w:rsid w:val="000E7BFC"/>
    <w:rsid w:val="000E7DF2"/>
    <w:rsid w:val="00102CE3"/>
    <w:rsid w:val="00107CF8"/>
    <w:rsid w:val="0011732F"/>
    <w:rsid w:val="00122144"/>
    <w:rsid w:val="0012317A"/>
    <w:rsid w:val="00133CB9"/>
    <w:rsid w:val="00133D98"/>
    <w:rsid w:val="00135B53"/>
    <w:rsid w:val="00136A48"/>
    <w:rsid w:val="00146B8D"/>
    <w:rsid w:val="00147139"/>
    <w:rsid w:val="00152414"/>
    <w:rsid w:val="0015411F"/>
    <w:rsid w:val="001546A2"/>
    <w:rsid w:val="00154C45"/>
    <w:rsid w:val="00163611"/>
    <w:rsid w:val="001649E8"/>
    <w:rsid w:val="00166A58"/>
    <w:rsid w:val="00172F88"/>
    <w:rsid w:val="001777F4"/>
    <w:rsid w:val="00181789"/>
    <w:rsid w:val="00185D15"/>
    <w:rsid w:val="00187B23"/>
    <w:rsid w:val="00191207"/>
    <w:rsid w:val="001915AE"/>
    <w:rsid w:val="00195243"/>
    <w:rsid w:val="001B2E08"/>
    <w:rsid w:val="001B5497"/>
    <w:rsid w:val="001C023F"/>
    <w:rsid w:val="001C7B29"/>
    <w:rsid w:val="001D24F4"/>
    <w:rsid w:val="001F4E83"/>
    <w:rsid w:val="001F5865"/>
    <w:rsid w:val="00203993"/>
    <w:rsid w:val="0020667E"/>
    <w:rsid w:val="0021394A"/>
    <w:rsid w:val="0021444D"/>
    <w:rsid w:val="00221B83"/>
    <w:rsid w:val="00222C32"/>
    <w:rsid w:val="00225752"/>
    <w:rsid w:val="00227742"/>
    <w:rsid w:val="00233599"/>
    <w:rsid w:val="00251976"/>
    <w:rsid w:val="00253FD7"/>
    <w:rsid w:val="00255A26"/>
    <w:rsid w:val="002739DF"/>
    <w:rsid w:val="00291289"/>
    <w:rsid w:val="00293CE5"/>
    <w:rsid w:val="00295C10"/>
    <w:rsid w:val="002A76F3"/>
    <w:rsid w:val="002B3302"/>
    <w:rsid w:val="002C25D0"/>
    <w:rsid w:val="002C508A"/>
    <w:rsid w:val="002D0CD6"/>
    <w:rsid w:val="002D625F"/>
    <w:rsid w:val="002E1CF7"/>
    <w:rsid w:val="002F5575"/>
    <w:rsid w:val="002F74CB"/>
    <w:rsid w:val="003172FC"/>
    <w:rsid w:val="003237FC"/>
    <w:rsid w:val="0033540A"/>
    <w:rsid w:val="00337B13"/>
    <w:rsid w:val="003425FC"/>
    <w:rsid w:val="00342997"/>
    <w:rsid w:val="003434FE"/>
    <w:rsid w:val="003477BD"/>
    <w:rsid w:val="003556F8"/>
    <w:rsid w:val="00356398"/>
    <w:rsid w:val="00360646"/>
    <w:rsid w:val="00364D04"/>
    <w:rsid w:val="00366FAE"/>
    <w:rsid w:val="00381D09"/>
    <w:rsid w:val="00381DB4"/>
    <w:rsid w:val="003842F1"/>
    <w:rsid w:val="00385C60"/>
    <w:rsid w:val="003904CE"/>
    <w:rsid w:val="00390A98"/>
    <w:rsid w:val="00393B98"/>
    <w:rsid w:val="00395A74"/>
    <w:rsid w:val="0039666E"/>
    <w:rsid w:val="003A4951"/>
    <w:rsid w:val="003B534D"/>
    <w:rsid w:val="003C077C"/>
    <w:rsid w:val="003C2674"/>
    <w:rsid w:val="003D0672"/>
    <w:rsid w:val="003D2142"/>
    <w:rsid w:val="003D480A"/>
    <w:rsid w:val="003E7026"/>
    <w:rsid w:val="003F2498"/>
    <w:rsid w:val="003F7FE4"/>
    <w:rsid w:val="00403D03"/>
    <w:rsid w:val="0040497B"/>
    <w:rsid w:val="00411947"/>
    <w:rsid w:val="00412548"/>
    <w:rsid w:val="004218EE"/>
    <w:rsid w:val="00424ACC"/>
    <w:rsid w:val="00436FF1"/>
    <w:rsid w:val="004603F6"/>
    <w:rsid w:val="00464871"/>
    <w:rsid w:val="004676E8"/>
    <w:rsid w:val="00472BC7"/>
    <w:rsid w:val="00474C17"/>
    <w:rsid w:val="004759A8"/>
    <w:rsid w:val="00476578"/>
    <w:rsid w:val="00481F03"/>
    <w:rsid w:val="00482A41"/>
    <w:rsid w:val="00483D39"/>
    <w:rsid w:val="00485445"/>
    <w:rsid w:val="00486503"/>
    <w:rsid w:val="004928F8"/>
    <w:rsid w:val="004A22C2"/>
    <w:rsid w:val="004B2C92"/>
    <w:rsid w:val="004B3894"/>
    <w:rsid w:val="004B5098"/>
    <w:rsid w:val="004C2895"/>
    <w:rsid w:val="004C3090"/>
    <w:rsid w:val="004D0021"/>
    <w:rsid w:val="004D0A68"/>
    <w:rsid w:val="004D0F76"/>
    <w:rsid w:val="004E02C8"/>
    <w:rsid w:val="004F3877"/>
    <w:rsid w:val="004F453D"/>
    <w:rsid w:val="004F6D4A"/>
    <w:rsid w:val="00503F3B"/>
    <w:rsid w:val="0051518E"/>
    <w:rsid w:val="00515D81"/>
    <w:rsid w:val="005170BA"/>
    <w:rsid w:val="00520B4D"/>
    <w:rsid w:val="00534967"/>
    <w:rsid w:val="0053526A"/>
    <w:rsid w:val="005420A6"/>
    <w:rsid w:val="00542339"/>
    <w:rsid w:val="00546A59"/>
    <w:rsid w:val="00555AC6"/>
    <w:rsid w:val="005566A2"/>
    <w:rsid w:val="00557CA4"/>
    <w:rsid w:val="00560142"/>
    <w:rsid w:val="00574D4C"/>
    <w:rsid w:val="00581DF6"/>
    <w:rsid w:val="00582830"/>
    <w:rsid w:val="00583223"/>
    <w:rsid w:val="00587A88"/>
    <w:rsid w:val="00590924"/>
    <w:rsid w:val="00595FC1"/>
    <w:rsid w:val="005A01C1"/>
    <w:rsid w:val="005A6DD4"/>
    <w:rsid w:val="005B45E1"/>
    <w:rsid w:val="005C7E91"/>
    <w:rsid w:val="005D21DE"/>
    <w:rsid w:val="005E044F"/>
    <w:rsid w:val="005E0AE2"/>
    <w:rsid w:val="005E25EE"/>
    <w:rsid w:val="005E3541"/>
    <w:rsid w:val="005E56CC"/>
    <w:rsid w:val="005F1119"/>
    <w:rsid w:val="00623691"/>
    <w:rsid w:val="0062437A"/>
    <w:rsid w:val="00630886"/>
    <w:rsid w:val="00633FC6"/>
    <w:rsid w:val="00634185"/>
    <w:rsid w:val="00635768"/>
    <w:rsid w:val="00636414"/>
    <w:rsid w:val="00636DE3"/>
    <w:rsid w:val="006452FB"/>
    <w:rsid w:val="006478B8"/>
    <w:rsid w:val="0065611E"/>
    <w:rsid w:val="00677957"/>
    <w:rsid w:val="0068165B"/>
    <w:rsid w:val="006A126A"/>
    <w:rsid w:val="006A3F62"/>
    <w:rsid w:val="006A4164"/>
    <w:rsid w:val="006B100B"/>
    <w:rsid w:val="006B1C53"/>
    <w:rsid w:val="006B233F"/>
    <w:rsid w:val="006B2369"/>
    <w:rsid w:val="006B2A73"/>
    <w:rsid w:val="006B5048"/>
    <w:rsid w:val="006B6B36"/>
    <w:rsid w:val="006E0094"/>
    <w:rsid w:val="006E1755"/>
    <w:rsid w:val="006E2B4A"/>
    <w:rsid w:val="006E4891"/>
    <w:rsid w:val="006E79D2"/>
    <w:rsid w:val="006F7A99"/>
    <w:rsid w:val="007021D7"/>
    <w:rsid w:val="0071294E"/>
    <w:rsid w:val="007146EF"/>
    <w:rsid w:val="007243BD"/>
    <w:rsid w:val="007252B8"/>
    <w:rsid w:val="007255F0"/>
    <w:rsid w:val="007257EF"/>
    <w:rsid w:val="00736E5A"/>
    <w:rsid w:val="00740FB9"/>
    <w:rsid w:val="0074639B"/>
    <w:rsid w:val="00747622"/>
    <w:rsid w:val="007609D6"/>
    <w:rsid w:val="007609FB"/>
    <w:rsid w:val="00763057"/>
    <w:rsid w:val="00767011"/>
    <w:rsid w:val="00792348"/>
    <w:rsid w:val="00793B89"/>
    <w:rsid w:val="0079679F"/>
    <w:rsid w:val="00796DB9"/>
    <w:rsid w:val="00797199"/>
    <w:rsid w:val="007A3D56"/>
    <w:rsid w:val="007B31C7"/>
    <w:rsid w:val="007B4918"/>
    <w:rsid w:val="007E34C2"/>
    <w:rsid w:val="007E5FD5"/>
    <w:rsid w:val="008050B5"/>
    <w:rsid w:val="00806BC2"/>
    <w:rsid w:val="00813ED4"/>
    <w:rsid w:val="00814754"/>
    <w:rsid w:val="008316FE"/>
    <w:rsid w:val="00833B4E"/>
    <w:rsid w:val="00837D08"/>
    <w:rsid w:val="00840303"/>
    <w:rsid w:val="00842A24"/>
    <w:rsid w:val="00847A73"/>
    <w:rsid w:val="00873E00"/>
    <w:rsid w:val="0087615B"/>
    <w:rsid w:val="00876586"/>
    <w:rsid w:val="00892163"/>
    <w:rsid w:val="00892E67"/>
    <w:rsid w:val="00895504"/>
    <w:rsid w:val="00895D6D"/>
    <w:rsid w:val="00895EA7"/>
    <w:rsid w:val="008A1861"/>
    <w:rsid w:val="008A1CAA"/>
    <w:rsid w:val="008B48E8"/>
    <w:rsid w:val="008C4658"/>
    <w:rsid w:val="008C565C"/>
    <w:rsid w:val="008D061A"/>
    <w:rsid w:val="008D41EB"/>
    <w:rsid w:val="008D6CE8"/>
    <w:rsid w:val="008D71DB"/>
    <w:rsid w:val="008D7A45"/>
    <w:rsid w:val="008D7E88"/>
    <w:rsid w:val="008F0D4E"/>
    <w:rsid w:val="008F17D5"/>
    <w:rsid w:val="008F7833"/>
    <w:rsid w:val="00903577"/>
    <w:rsid w:val="00914FD2"/>
    <w:rsid w:val="009227DD"/>
    <w:rsid w:val="0092710A"/>
    <w:rsid w:val="00933AEE"/>
    <w:rsid w:val="00941C56"/>
    <w:rsid w:val="0094276D"/>
    <w:rsid w:val="0094471D"/>
    <w:rsid w:val="00961C12"/>
    <w:rsid w:val="00961EF0"/>
    <w:rsid w:val="009645DA"/>
    <w:rsid w:val="00971DA7"/>
    <w:rsid w:val="009730CE"/>
    <w:rsid w:val="0097706F"/>
    <w:rsid w:val="00983C39"/>
    <w:rsid w:val="00985C48"/>
    <w:rsid w:val="009929C1"/>
    <w:rsid w:val="00996F43"/>
    <w:rsid w:val="009A55D7"/>
    <w:rsid w:val="009B0F4B"/>
    <w:rsid w:val="009B369B"/>
    <w:rsid w:val="009B797C"/>
    <w:rsid w:val="009B7AD3"/>
    <w:rsid w:val="009C1885"/>
    <w:rsid w:val="009C19AF"/>
    <w:rsid w:val="009C4E09"/>
    <w:rsid w:val="009C5554"/>
    <w:rsid w:val="009D2C09"/>
    <w:rsid w:val="009E0B49"/>
    <w:rsid w:val="009E0EF3"/>
    <w:rsid w:val="009E4674"/>
    <w:rsid w:val="009E4920"/>
    <w:rsid w:val="009F0005"/>
    <w:rsid w:val="009F3A0E"/>
    <w:rsid w:val="00A050EB"/>
    <w:rsid w:val="00A0703C"/>
    <w:rsid w:val="00A1087D"/>
    <w:rsid w:val="00A13B03"/>
    <w:rsid w:val="00A24A51"/>
    <w:rsid w:val="00A24DA3"/>
    <w:rsid w:val="00A27D0B"/>
    <w:rsid w:val="00A328B1"/>
    <w:rsid w:val="00A47140"/>
    <w:rsid w:val="00A53C51"/>
    <w:rsid w:val="00A56111"/>
    <w:rsid w:val="00A57EB2"/>
    <w:rsid w:val="00A61030"/>
    <w:rsid w:val="00A63B99"/>
    <w:rsid w:val="00A65DA3"/>
    <w:rsid w:val="00A67922"/>
    <w:rsid w:val="00A71829"/>
    <w:rsid w:val="00A73C16"/>
    <w:rsid w:val="00A7754F"/>
    <w:rsid w:val="00A80D00"/>
    <w:rsid w:val="00A90194"/>
    <w:rsid w:val="00AA763D"/>
    <w:rsid w:val="00AB521E"/>
    <w:rsid w:val="00AC1514"/>
    <w:rsid w:val="00AC1C60"/>
    <w:rsid w:val="00AC4DBF"/>
    <w:rsid w:val="00AE5E7C"/>
    <w:rsid w:val="00B05F41"/>
    <w:rsid w:val="00B067D3"/>
    <w:rsid w:val="00B07E73"/>
    <w:rsid w:val="00B1316C"/>
    <w:rsid w:val="00B145D5"/>
    <w:rsid w:val="00B14794"/>
    <w:rsid w:val="00B1708A"/>
    <w:rsid w:val="00B26EA7"/>
    <w:rsid w:val="00B319F8"/>
    <w:rsid w:val="00B37187"/>
    <w:rsid w:val="00B4688B"/>
    <w:rsid w:val="00B5636B"/>
    <w:rsid w:val="00B61F6C"/>
    <w:rsid w:val="00B64DED"/>
    <w:rsid w:val="00B64F22"/>
    <w:rsid w:val="00B65B66"/>
    <w:rsid w:val="00B66239"/>
    <w:rsid w:val="00B662A2"/>
    <w:rsid w:val="00B67B48"/>
    <w:rsid w:val="00B72E0A"/>
    <w:rsid w:val="00B75386"/>
    <w:rsid w:val="00B82EAE"/>
    <w:rsid w:val="00B8613B"/>
    <w:rsid w:val="00B87893"/>
    <w:rsid w:val="00B878FF"/>
    <w:rsid w:val="00B9304F"/>
    <w:rsid w:val="00B94EFB"/>
    <w:rsid w:val="00B95DCA"/>
    <w:rsid w:val="00B97BA4"/>
    <w:rsid w:val="00BA4AC6"/>
    <w:rsid w:val="00BB5BED"/>
    <w:rsid w:val="00BB5E7A"/>
    <w:rsid w:val="00BB7DA0"/>
    <w:rsid w:val="00BC0739"/>
    <w:rsid w:val="00BC0845"/>
    <w:rsid w:val="00BD0254"/>
    <w:rsid w:val="00BD35A0"/>
    <w:rsid w:val="00BD433A"/>
    <w:rsid w:val="00BF39FB"/>
    <w:rsid w:val="00BF4CB8"/>
    <w:rsid w:val="00BF7E9E"/>
    <w:rsid w:val="00C0458C"/>
    <w:rsid w:val="00C1168A"/>
    <w:rsid w:val="00C22C85"/>
    <w:rsid w:val="00C230B6"/>
    <w:rsid w:val="00C2418D"/>
    <w:rsid w:val="00C2541C"/>
    <w:rsid w:val="00C33FDF"/>
    <w:rsid w:val="00C35FB0"/>
    <w:rsid w:val="00C367D1"/>
    <w:rsid w:val="00C37148"/>
    <w:rsid w:val="00C37E80"/>
    <w:rsid w:val="00C51304"/>
    <w:rsid w:val="00C53252"/>
    <w:rsid w:val="00C53C90"/>
    <w:rsid w:val="00C60051"/>
    <w:rsid w:val="00C60604"/>
    <w:rsid w:val="00C61A68"/>
    <w:rsid w:val="00C62BB6"/>
    <w:rsid w:val="00C74007"/>
    <w:rsid w:val="00C77D91"/>
    <w:rsid w:val="00C80E86"/>
    <w:rsid w:val="00C8235A"/>
    <w:rsid w:val="00C82AC9"/>
    <w:rsid w:val="00C90CD3"/>
    <w:rsid w:val="00C951BD"/>
    <w:rsid w:val="00CA0771"/>
    <w:rsid w:val="00CA7F24"/>
    <w:rsid w:val="00CB7931"/>
    <w:rsid w:val="00CD1D55"/>
    <w:rsid w:val="00CE4314"/>
    <w:rsid w:val="00CE64AC"/>
    <w:rsid w:val="00CF3F67"/>
    <w:rsid w:val="00CF490A"/>
    <w:rsid w:val="00D00FC1"/>
    <w:rsid w:val="00D03C3C"/>
    <w:rsid w:val="00D04E75"/>
    <w:rsid w:val="00D13334"/>
    <w:rsid w:val="00D1631F"/>
    <w:rsid w:val="00D17338"/>
    <w:rsid w:val="00D227A7"/>
    <w:rsid w:val="00D22882"/>
    <w:rsid w:val="00D233B1"/>
    <w:rsid w:val="00D2557D"/>
    <w:rsid w:val="00D26529"/>
    <w:rsid w:val="00D37602"/>
    <w:rsid w:val="00D37B73"/>
    <w:rsid w:val="00D40506"/>
    <w:rsid w:val="00D42213"/>
    <w:rsid w:val="00D5012F"/>
    <w:rsid w:val="00D57F39"/>
    <w:rsid w:val="00D63439"/>
    <w:rsid w:val="00D6695D"/>
    <w:rsid w:val="00D74E7C"/>
    <w:rsid w:val="00D8369A"/>
    <w:rsid w:val="00D91D1B"/>
    <w:rsid w:val="00DA4027"/>
    <w:rsid w:val="00DB0648"/>
    <w:rsid w:val="00DB6141"/>
    <w:rsid w:val="00DC0EED"/>
    <w:rsid w:val="00DC336C"/>
    <w:rsid w:val="00DD28A8"/>
    <w:rsid w:val="00DE47D6"/>
    <w:rsid w:val="00DF1817"/>
    <w:rsid w:val="00DF77C2"/>
    <w:rsid w:val="00DF7F46"/>
    <w:rsid w:val="00E00460"/>
    <w:rsid w:val="00E04D50"/>
    <w:rsid w:val="00E068A9"/>
    <w:rsid w:val="00E11554"/>
    <w:rsid w:val="00E16CF7"/>
    <w:rsid w:val="00E20757"/>
    <w:rsid w:val="00E239F7"/>
    <w:rsid w:val="00E23F45"/>
    <w:rsid w:val="00E24741"/>
    <w:rsid w:val="00E264F7"/>
    <w:rsid w:val="00E26724"/>
    <w:rsid w:val="00E4480E"/>
    <w:rsid w:val="00E5145D"/>
    <w:rsid w:val="00E555D4"/>
    <w:rsid w:val="00E61F86"/>
    <w:rsid w:val="00E72DA4"/>
    <w:rsid w:val="00E85A16"/>
    <w:rsid w:val="00E85A96"/>
    <w:rsid w:val="00E872B4"/>
    <w:rsid w:val="00E8791D"/>
    <w:rsid w:val="00E93C88"/>
    <w:rsid w:val="00EA0402"/>
    <w:rsid w:val="00EC2051"/>
    <w:rsid w:val="00ED2C45"/>
    <w:rsid w:val="00ED500D"/>
    <w:rsid w:val="00EE0E99"/>
    <w:rsid w:val="00EE17D7"/>
    <w:rsid w:val="00EE5690"/>
    <w:rsid w:val="00EE7916"/>
    <w:rsid w:val="00EF4D68"/>
    <w:rsid w:val="00F00A4C"/>
    <w:rsid w:val="00F06233"/>
    <w:rsid w:val="00F073CF"/>
    <w:rsid w:val="00F07EDF"/>
    <w:rsid w:val="00F12596"/>
    <w:rsid w:val="00F1277A"/>
    <w:rsid w:val="00F241F8"/>
    <w:rsid w:val="00F27BC7"/>
    <w:rsid w:val="00F3443E"/>
    <w:rsid w:val="00F41A90"/>
    <w:rsid w:val="00F51F81"/>
    <w:rsid w:val="00F5483E"/>
    <w:rsid w:val="00F54C3B"/>
    <w:rsid w:val="00F55699"/>
    <w:rsid w:val="00F56CF9"/>
    <w:rsid w:val="00F6091D"/>
    <w:rsid w:val="00F622E4"/>
    <w:rsid w:val="00F70A95"/>
    <w:rsid w:val="00F7389E"/>
    <w:rsid w:val="00F73B45"/>
    <w:rsid w:val="00F74B68"/>
    <w:rsid w:val="00F756D3"/>
    <w:rsid w:val="00F842C0"/>
    <w:rsid w:val="00F84A4A"/>
    <w:rsid w:val="00F86D70"/>
    <w:rsid w:val="00F8786A"/>
    <w:rsid w:val="00F912DA"/>
    <w:rsid w:val="00F93055"/>
    <w:rsid w:val="00FA1D6C"/>
    <w:rsid w:val="00FA3B89"/>
    <w:rsid w:val="00FB2073"/>
    <w:rsid w:val="00FC1951"/>
    <w:rsid w:val="00FD2AE6"/>
    <w:rsid w:val="00FD3480"/>
    <w:rsid w:val="00FF3749"/>
    <w:rsid w:val="00FF3A90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4B490"/>
  <w15:chartTrackingRefBased/>
  <w15:docId w15:val="{020247FF-DD49-480C-93E6-198F79E2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2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HK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Hyperlink"/>
    <w:basedOn w:val="a0"/>
    <w:uiPriority w:val="99"/>
    <w:unhideWhenUsed/>
    <w:qFormat/>
    <w:rsid w:val="0063418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E17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EE17D7"/>
  </w:style>
  <w:style w:type="paragraph" w:styleId="a8">
    <w:name w:val="footer"/>
    <w:basedOn w:val="a"/>
    <w:link w:val="a9"/>
    <w:uiPriority w:val="99"/>
    <w:unhideWhenUsed/>
    <w:rsid w:val="00EE17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rsid w:val="00EE17D7"/>
  </w:style>
  <w:style w:type="paragraph" w:styleId="aa">
    <w:name w:val="Revision"/>
    <w:hidden/>
    <w:uiPriority w:val="99"/>
    <w:semiHidden/>
    <w:rsid w:val="00B64DED"/>
    <w:pPr>
      <w:spacing w:after="0" w:line="240" w:lineRule="auto"/>
    </w:pPr>
  </w:style>
  <w:style w:type="character" w:styleId="ab">
    <w:name w:val="Strong"/>
    <w:basedOn w:val="a0"/>
    <w:uiPriority w:val="22"/>
    <w:qFormat/>
    <w:rsid w:val="00B64DED"/>
    <w:rPr>
      <w:b/>
      <w:bCs/>
    </w:rPr>
  </w:style>
  <w:style w:type="character" w:styleId="ac">
    <w:name w:val="Emphasis"/>
    <w:basedOn w:val="a0"/>
    <w:uiPriority w:val="20"/>
    <w:qFormat/>
    <w:rsid w:val="00034E55"/>
    <w:rPr>
      <w:i/>
      <w:iCs/>
    </w:rPr>
  </w:style>
  <w:style w:type="paragraph" w:customStyle="1" w:styleId="inlinecontent7sok8240">
    <w:name w:val="_inlinecontent_7sok8_240"/>
    <w:basedOn w:val="a"/>
    <w:rsid w:val="0071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0351F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351F7"/>
    <w:pPr>
      <w:spacing w:line="240" w:lineRule="auto"/>
    </w:pPr>
    <w:rPr>
      <w:sz w:val="20"/>
      <w:szCs w:val="20"/>
    </w:rPr>
  </w:style>
  <w:style w:type="character" w:customStyle="1" w:styleId="af">
    <w:name w:val="批注文字 字符"/>
    <w:basedOn w:val="a0"/>
    <w:link w:val="ae"/>
    <w:uiPriority w:val="99"/>
    <w:rsid w:val="000351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51F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351F7"/>
    <w:rPr>
      <w:b/>
      <w:bCs/>
      <w:sz w:val="20"/>
      <w:szCs w:val="20"/>
    </w:rPr>
  </w:style>
  <w:style w:type="table" w:styleId="af2">
    <w:name w:val="Table Grid"/>
    <w:basedOn w:val="a1"/>
    <w:uiPriority w:val="39"/>
    <w:rsid w:val="009E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0056C5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7021D7"/>
    <w:rPr>
      <w:rFonts w:ascii="Times New Roman" w:eastAsia="Times New Roman" w:hAnsi="Times New Roman" w:cs="Times New Roman"/>
      <w:b/>
      <w:bCs/>
      <w:kern w:val="0"/>
      <w:sz w:val="27"/>
      <w:szCs w:val="27"/>
      <w:lang w:val="en-HK"/>
      <w14:ligatures w14:val="none"/>
    </w:rPr>
  </w:style>
  <w:style w:type="character" w:styleId="af4">
    <w:name w:val="FollowedHyperlink"/>
    <w:basedOn w:val="a0"/>
    <w:uiPriority w:val="99"/>
    <w:semiHidden/>
    <w:unhideWhenUsed/>
    <w:rsid w:val="00555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4musiccamp@mcsc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FCEC-E541-46A5-B251-F3C388F5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2043</Words>
  <Characters>282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 Gloria Pang</dc:creator>
  <cp:keywords/>
  <dc:description/>
  <cp:lastModifiedBy>zhangqun</cp:lastModifiedBy>
  <cp:revision>11</cp:revision>
  <cp:lastPrinted>2024-02-26T09:44:00Z</cp:lastPrinted>
  <dcterms:created xsi:type="dcterms:W3CDTF">2024-03-20T07:00:00Z</dcterms:created>
  <dcterms:modified xsi:type="dcterms:W3CDTF">2024-03-25T08:29:00Z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c3c99b680eb1a0acbe14c282ef900ca33ecc037d462ec72cae9eb8d65cb4d4b1</vt:lpwstr>
  </property>
</Properties>
</file>